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DD8BB91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>Podgorica, 16.4.2024.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7B3934C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Savjetodavna grupa „Balkan u Evropi“ (BiEPAG), Jovana Marović</w:t>
      </w:r>
    </w:p>
    <w:p w14:paraId="5CAB4A7A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Dina Bajramspahić, građanska aktivistkinja</w:t>
      </w:r>
    </w:p>
    <w:p w14:paraId="3255188A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Akcija za ljudska prava, Tea Gorjanc Prelević</w:t>
      </w:r>
    </w:p>
    <w:p w14:paraId="059B476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Aktivna zona, Miloš Marković</w:t>
      </w:r>
    </w:p>
    <w:p w14:paraId="310E985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građansko obrazovanje, Daliborka Uljarević</w:t>
      </w:r>
    </w:p>
    <w:p w14:paraId="17F68F8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žensko i mirovno obrazovanje ANIMA, Ljupka Kovačević</w:t>
      </w:r>
    </w:p>
    <w:p w14:paraId="68EE0789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ženska prava, Maja Raičević</w:t>
      </w:r>
    </w:p>
    <w:p w14:paraId="0EA4018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istraživačko novinarstvo Crne Gore, Milka Tadić Mijović</w:t>
      </w:r>
    </w:p>
    <w:p w14:paraId="44DAEA4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demokratsku tranziciju, Milica Kovačević</w:t>
      </w:r>
    </w:p>
    <w:p w14:paraId="1D59E6D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razvoj nevladinih organizacija, Zorana Marković</w:t>
      </w:r>
    </w:p>
    <w:p w14:paraId="1CFA2339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Crnogorski komitet pravnika za ljudska prava, Velija Murić</w:t>
      </w:r>
    </w:p>
    <w:p w14:paraId="4325F602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Institut za medije, Olivera Nikolić</w:t>
      </w:r>
    </w:p>
    <w:p w14:paraId="225B7C5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Juventas, Ivana Vujović</w:t>
      </w:r>
    </w:p>
    <w:p w14:paraId="2ABD4E9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Prima, Aida Perović</w:t>
      </w:r>
    </w:p>
    <w:p w14:paraId="3B7C2FC0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Spektra, Jovan Ulićević</w:t>
      </w:r>
    </w:p>
    <w:p w14:paraId="2640A421" w14:textId="77777777" w:rsid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Udruženje „Štrpci – Protiv zaborava“, Demir Ličina</w:t>
      </w:r>
    </w:p>
    <w:p w14:paraId="76EAA6C2" w14:textId="77777777" w:rsidR="00ED1833" w:rsidRPr="000114A3" w:rsidRDefault="00ED1833" w:rsidP="00ED1833">
      <w:pPr>
        <w:ind w:left="720"/>
        <w:rPr>
          <w:rFonts w:ascii="Calibri" w:hAnsi="Calibri" w:cs="Calibri"/>
          <w:lang w:val="en-US"/>
        </w:rPr>
      </w:pPr>
    </w:p>
    <w:p w14:paraId="18E5557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Varja Đukić, glumica</w:t>
      </w:r>
    </w:p>
    <w:p w14:paraId="310D6B89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Zenepa Lika, građanska aktivistkinja</w:t>
      </w:r>
    </w:p>
    <w:p w14:paraId="6AE3396A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Edin Smailović, istoričar</w:t>
      </w:r>
    </w:p>
    <w:p w14:paraId="2A1E7EC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Mladen Zadrima, novinar</w:t>
      </w:r>
    </w:p>
    <w:p w14:paraId="6EF1BE00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Dalibor Tomović, advokat</w:t>
      </w:r>
    </w:p>
    <w:p w14:paraId="4B130AE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Veselin Radulović, advokat</w:t>
      </w:r>
    </w:p>
    <w:p w14:paraId="3496E291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Jasna Tatar Anđelić, redovna profesorica Univerziteta Crne Gore</w:t>
      </w:r>
    </w:p>
    <w:p w14:paraId="1B7E9E8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Miodrag Iličković, sudija Ustavnog suda Crne Gore u penziji</w:t>
      </w:r>
    </w:p>
    <w:p w14:paraId="63958B2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Aleksandar Saša Zeković, samostalni odbornik u Skupštini Glavnog grada Podgorice</w:t>
      </w:r>
    </w:p>
    <w:p w14:paraId="7B08EBC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Olivera Komar, prof. dr.</w:t>
      </w:r>
    </w:p>
    <w:p w14:paraId="204B08F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Tanja Pavićević, novinarka i građanska aktivistkinja</w:t>
      </w:r>
    </w:p>
    <w:p w14:paraId="79A4B2F0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Milena Perović, novinarka</w:t>
      </w:r>
    </w:p>
    <w:p w14:paraId="3E71AA02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Stevan Radusinović, glumac</w:t>
      </w:r>
    </w:p>
    <w:p w14:paraId="2993DC47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Nikoleta Đukanović, doc. dr.</w:t>
      </w:r>
    </w:p>
    <w:p w14:paraId="2876698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Vesna Rajković Nenadić, novinarka</w:t>
      </w:r>
    </w:p>
    <w:p w14:paraId="61BC5DA7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Duška Pejović, novinarka</w:t>
      </w:r>
    </w:p>
    <w:p w14:paraId="1261AD2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Prof. dr Nebojša Vučinić, profesor prava i bivši sudija Evropskog suda za ljudska prava</w:t>
      </w:r>
    </w:p>
    <w:p w14:paraId="483D8B90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Nađa Durković, profesorica književnosti</w:t>
      </w:r>
    </w:p>
    <w:p w14:paraId="7C1FE29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Miroslav Minić, profesor</w:t>
      </w:r>
    </w:p>
    <w:p w14:paraId="6E447512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lastRenderedPageBreak/>
        <w:t>Boban Batrićević, prof. dr. na Fakultetu za crnogorski jezik i književnost</w:t>
      </w:r>
    </w:p>
    <w:p w14:paraId="534C38F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Jelena Nelević Martinović, novinarka i pjesnikinja</w:t>
      </w:r>
    </w:p>
    <w:p w14:paraId="2E3308B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Biljana Keković, slikarka</w:t>
      </w:r>
    </w:p>
    <w:p w14:paraId="76E2474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Ljubomir Filipović, politikolog</w:t>
      </w:r>
    </w:p>
    <w:p w14:paraId="61D5066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Veseljko Koprivica, novinar i pisac</w:t>
      </w:r>
    </w:p>
    <w:p w14:paraId="446332E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Dušan Pajović, ljevičarski aktivista i pisac</w:t>
      </w:r>
    </w:p>
    <w:p w14:paraId="2CA5669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Nebojša Mandić, građanin</w:t>
      </w:r>
    </w:p>
    <w:p w14:paraId="605DAD6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Agencija za lokalnu demokratiju, Kerim Međedović</w:t>
      </w:r>
    </w:p>
    <w:p w14:paraId="04D266F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Agora Femina, Maja Bogojević</w:t>
      </w:r>
    </w:p>
    <w:p w14:paraId="16C4F90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Antifašisti Cetinja, Filip Kuzman</w:t>
      </w:r>
    </w:p>
    <w:p w14:paraId="1D937A6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Bona fidae, Pljevlja, Sabina Talović</w:t>
      </w:r>
    </w:p>
    <w:p w14:paraId="3DCCC0D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multimedijalnu produkciju</w:t>
      </w:r>
    </w:p>
    <w:p w14:paraId="730E49F2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afirmaciju RE populacije (CAREP), Nardi Ahmetović</w:t>
      </w:r>
    </w:p>
    <w:p w14:paraId="0637CD51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građanske slobode, Marija Popović Kalezić</w:t>
      </w:r>
    </w:p>
    <w:p w14:paraId="25CC4E6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demokratiju i ljudska prava (CEDEM), Nevenka Vuksanović</w:t>
      </w:r>
    </w:p>
    <w:p w14:paraId="29E8A52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monitoring i istraživanje (CeMI), Zlatko Vujović</w:t>
      </w:r>
    </w:p>
    <w:p w14:paraId="5D158E6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Centar za romske inicijative, Fana Delija</w:t>
      </w:r>
    </w:p>
    <w:p w14:paraId="1F05FF0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Crnogorska LGBTIQ asocijacija Kvir Montenegro, Staša Bistrica</w:t>
      </w:r>
    </w:p>
    <w:p w14:paraId="4416A7E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Crnogorski PEN centar</w:t>
      </w:r>
    </w:p>
    <w:p w14:paraId="343457B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Crnogorsko filološko društvo</w:t>
      </w:r>
    </w:p>
    <w:p w14:paraId="571682B7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Crnogorsko helsinški odbor, Miodrag Vlahović</w:t>
      </w:r>
    </w:p>
    <w:p w14:paraId="15A181E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Crnogorski ženski lobi, Aida Petrović7</w:t>
      </w:r>
    </w:p>
    <w:p w14:paraId="7000F8B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Crnogorci Danilovgrad, Alek Barović</w:t>
      </w:r>
    </w:p>
    <w:p w14:paraId="705386F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ERA – Savez za jednaka prava LGBTI osoba na Zapadnom Balkanu i u Turskoj, Danijel Kalezić</w:t>
      </w:r>
    </w:p>
    <w:p w14:paraId="4F6D619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Eduko plus, Almedina Dodić</w:t>
      </w:r>
    </w:p>
    <w:p w14:paraId="32467A36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Expeditio, Tatjana Rajić</w:t>
      </w:r>
    </w:p>
    <w:p w14:paraId="54CB299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Građanska inicijativa "21. maj"</w:t>
      </w:r>
    </w:p>
    <w:p w14:paraId="1107FDC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Građanska alijansa, Milan Radović</w:t>
      </w:r>
    </w:p>
    <w:p w14:paraId="7AA0307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Gradionica, Goran Janković</w:t>
      </w:r>
    </w:p>
    <w:p w14:paraId="6E6FDEE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Diši, Maja Gardašević</w:t>
      </w:r>
    </w:p>
    <w:p w14:paraId="54C835F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Don Bosko centar</w:t>
      </w:r>
    </w:p>
    <w:p w14:paraId="1FCC098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Društvo crnogorskih izdavača, prof. dr Vladimir Vojinović</w:t>
      </w:r>
    </w:p>
    <w:p w14:paraId="7197032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Husein Paša, Pljevlja, Denijal Geljić</w:t>
      </w:r>
    </w:p>
    <w:p w14:paraId="496080A0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Ikre, Rožaje, Velida Hodžić</w:t>
      </w:r>
    </w:p>
    <w:p w14:paraId="1633606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Inicijativa mladih za ljudska prava, Edina Hasanaga Čobaj</w:t>
      </w:r>
    </w:p>
    <w:p w14:paraId="4C0626EF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Inicijativa za regionalnu saradnju Crne Gore (Igmanska inicijativa), Andro Martinović</w:t>
      </w:r>
    </w:p>
    <w:p w14:paraId="23107EA9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Ulcinj Info, Mustafa Canka</w:t>
      </w:r>
    </w:p>
    <w:p w14:paraId="4AD7D91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IPO Crna Gora, Momčilo Šćekić</w:t>
      </w:r>
    </w:p>
    <w:p w14:paraId="55AFE39A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Ipso Facto, Milena Popović Samardžić</w:t>
      </w:r>
    </w:p>
    <w:p w14:paraId="57BB772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Institut za rodnu ravnopravnost “Dulcinea”, Ulcinj, Hatixha Gjoni</w:t>
      </w:r>
    </w:p>
    <w:p w14:paraId="4DD68502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Komunica NG, Podgorica, Vladimir Nikaljević</w:t>
      </w:r>
    </w:p>
    <w:p w14:paraId="39B96AE7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Mrav, Rožaje, Munevera Sutović</w:t>
      </w:r>
    </w:p>
    <w:p w14:paraId="1946FD3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Most kulture, Podgorica</w:t>
      </w:r>
    </w:p>
    <w:p w14:paraId="536C933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Monitoring Group Ulcinj – Mogul, Xhemal Peroviq</w:t>
      </w:r>
    </w:p>
    <w:p w14:paraId="0757E72B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Novi horizont, Ulcinj, Nazif Velić</w:t>
      </w:r>
    </w:p>
    <w:p w14:paraId="524C15B7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Opštinsko udruženje multiple skleroze Bijelo Polje, Lidija Guberinić</w:t>
      </w:r>
    </w:p>
    <w:p w14:paraId="4BE9F70E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lastRenderedPageBreak/>
        <w:t>Prvi ženski ekološki pokret u Crnoj Gori  - Ecopatriotizam</w:t>
      </w:r>
    </w:p>
    <w:p w14:paraId="69B7AB4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Punta institut, Ulcinj, Admir Gjoni</w:t>
      </w:r>
    </w:p>
    <w:p w14:paraId="4633934C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Poligon za žensku izuzetnost - Sofija, Rebeka Čilović</w:t>
      </w:r>
    </w:p>
    <w:p w14:paraId="43A69AC8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Razvoj Vranj, Tuzi</w:t>
      </w:r>
    </w:p>
    <w:p w14:paraId="698CD221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Sistem, Neda Radović</w:t>
      </w:r>
    </w:p>
    <w:p w14:paraId="5A663645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Sigurna ženska kuća, Budislavka Mira Saveljić</w:t>
      </w:r>
    </w:p>
    <w:p w14:paraId="1E3CDFB1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Srce, Dušan Rakočević</w:t>
      </w:r>
    </w:p>
    <w:p w14:paraId="205E4EF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SOS Nikšić, Nataša Međedović</w:t>
      </w:r>
    </w:p>
    <w:p w14:paraId="5D08F08A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SOS Rožaje, Raza Nurković</w:t>
      </w:r>
    </w:p>
    <w:p w14:paraId="3B00B38D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Studentska organizacija Adamas</w:t>
      </w:r>
    </w:p>
    <w:p w14:paraId="24F504C3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Udruženje pravnika Crne Gore, Branislav Radulović</w:t>
      </w:r>
    </w:p>
    <w:p w14:paraId="66C46CD4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Udruženje mladih sa hendikepom Crne Gore, Marina Vujačić</w:t>
      </w:r>
    </w:p>
    <w:p w14:paraId="188FDF81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Udruženje profesora istorije HIPMONT, Miloš Vukanović</w:t>
      </w:r>
    </w:p>
    <w:p w14:paraId="627E0D36" w14:textId="77777777" w:rsidR="000114A3" w:rsidRPr="000114A3" w:rsidRDefault="000114A3" w:rsidP="000114A3">
      <w:pPr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114A3">
        <w:rPr>
          <w:rFonts w:ascii="Calibri" w:hAnsi="Calibri" w:cs="Calibri"/>
          <w:lang w:val="en-US"/>
        </w:rPr>
        <w:t>Udruženje LBTQ žena "Stana", Ana Dedivanović</w:t>
      </w:r>
    </w:p>
    <w:p w14:paraId="30638A42" w14:textId="2891C92E" w:rsidR="00755445" w:rsidRPr="008420C6" w:rsidRDefault="00755445" w:rsidP="0044414C">
      <w:pPr>
        <w:rPr>
          <w:rFonts w:ascii="Calibri" w:hAnsi="Calibri" w:cs="Calibri"/>
        </w:rPr>
      </w:pPr>
    </w:p>
    <w:sectPr w:rsidR="00755445" w:rsidRPr="00842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6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5"/>
  </w:num>
  <w:num w:numId="7" w16cid:durableId="15500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A602C"/>
    <w:rsid w:val="00417815"/>
    <w:rsid w:val="0044414C"/>
    <w:rsid w:val="0047121E"/>
    <w:rsid w:val="004B03D2"/>
    <w:rsid w:val="004B0506"/>
    <w:rsid w:val="004C62A2"/>
    <w:rsid w:val="004D4B77"/>
    <w:rsid w:val="004D6E87"/>
    <w:rsid w:val="004F18B2"/>
    <w:rsid w:val="005742BC"/>
    <w:rsid w:val="005C3B9F"/>
    <w:rsid w:val="005C42A9"/>
    <w:rsid w:val="005F78DC"/>
    <w:rsid w:val="00605AED"/>
    <w:rsid w:val="00632B60"/>
    <w:rsid w:val="00651857"/>
    <w:rsid w:val="006D0BE6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</cp:revision>
  <cp:lastPrinted>2024-04-16T08:33:00Z</cp:lastPrinted>
  <dcterms:created xsi:type="dcterms:W3CDTF">2024-04-20T12:51:00Z</dcterms:created>
  <dcterms:modified xsi:type="dcterms:W3CDTF">2024-04-20T12:51:00Z</dcterms:modified>
</cp:coreProperties>
</file>