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B" w:rsidRPr="007C2FCF" w:rsidRDefault="00DA661B" w:rsidP="00DA661B">
      <w:pPr>
        <w:tabs>
          <w:tab w:val="left" w:pos="7776"/>
        </w:tabs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17E90116" wp14:editId="60DB6096">
            <wp:simplePos x="0" y="0"/>
            <wp:positionH relativeFrom="column">
              <wp:posOffset>4617720</wp:posOffset>
            </wp:positionH>
            <wp:positionV relativeFrom="paragraph">
              <wp:posOffset>193427</wp:posOffset>
            </wp:positionV>
            <wp:extent cx="970059" cy="970059"/>
            <wp:effectExtent l="0" t="0" r="1905" b="1905"/>
            <wp:wrapNone/>
            <wp:docPr id="13" name="Picture 13" descr="znakanime za me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znakanime za mem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ME" w:eastAsia="sr-Latn-ME"/>
        </w:rPr>
        <w:drawing>
          <wp:inline distT="0" distB="0" distL="0" distR="0" wp14:anchorId="5B155227" wp14:editId="5BFD7F14">
            <wp:extent cx="2122999" cy="10336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999" cy="10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r-Latn-ME" w:eastAsia="sr-Latn-ME"/>
        </w:rPr>
        <w:drawing>
          <wp:inline distT="0" distB="0" distL="0" distR="0" wp14:anchorId="26513E09" wp14:editId="15C5ABED">
            <wp:extent cx="2067339" cy="1311965"/>
            <wp:effectExtent l="0" t="0" r="9525" b="2540"/>
            <wp:docPr id="1" name="Picture 1" descr="cgo-c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o-cce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52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1132F" w:rsidRDefault="0071132F" w:rsidP="00927F9C">
      <w:pPr>
        <w:pStyle w:val="NormalWeb"/>
        <w:spacing w:line="276" w:lineRule="auto"/>
        <w:jc w:val="center"/>
        <w:rPr>
          <w:rFonts w:ascii="Helvetica" w:hAnsi="Helvetica"/>
          <w:b/>
          <w:sz w:val="22"/>
          <w:szCs w:val="22"/>
          <w:lang w:val="sr-Latn-ME"/>
        </w:rPr>
      </w:pPr>
    </w:p>
    <w:p w:rsidR="00927F9C" w:rsidRPr="007E3051" w:rsidRDefault="00927F9C" w:rsidP="00927F9C">
      <w:pPr>
        <w:pStyle w:val="NormalWeb"/>
        <w:spacing w:line="276" w:lineRule="auto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NAJAVA MEMORIJALNOG</w:t>
      </w:r>
      <w:r w:rsidRPr="007E3051">
        <w:rPr>
          <w:rFonts w:ascii="Helvetica" w:hAnsi="Helvetica"/>
          <w:b/>
          <w:sz w:val="22"/>
          <w:szCs w:val="22"/>
        </w:rPr>
        <w:t xml:space="preserve"> SKUP</w:t>
      </w:r>
      <w:r>
        <w:rPr>
          <w:rFonts w:ascii="Helvetica" w:hAnsi="Helvetica"/>
          <w:b/>
          <w:sz w:val="22"/>
          <w:szCs w:val="22"/>
        </w:rPr>
        <w:t>A</w:t>
      </w:r>
      <w:r w:rsidRPr="007E3051">
        <w:rPr>
          <w:rFonts w:ascii="Helvetica" w:hAnsi="Helvetica"/>
          <w:b/>
          <w:sz w:val="22"/>
          <w:szCs w:val="22"/>
        </w:rPr>
        <w:t xml:space="preserve">: </w:t>
      </w:r>
      <w:r>
        <w:rPr>
          <w:rFonts w:ascii="Helvetica" w:hAnsi="Helvetica"/>
          <w:b/>
          <w:sz w:val="22"/>
          <w:szCs w:val="22"/>
        </w:rPr>
        <w:t xml:space="preserve">24 GODINE </w:t>
      </w:r>
      <w:r w:rsidRPr="007E3051">
        <w:rPr>
          <w:rFonts w:ascii="Helvetica" w:hAnsi="Helvetica"/>
          <w:b/>
          <w:sz w:val="22"/>
          <w:szCs w:val="22"/>
        </w:rPr>
        <w:t>NEKAŽNJENOG RATNOG ZLOČINA DEPORTACIJA IZBJEGLICA</w:t>
      </w:r>
    </w:p>
    <w:p w:rsidR="00927F9C" w:rsidRPr="007E3051" w:rsidRDefault="00927F9C" w:rsidP="00927F9C">
      <w:pPr>
        <w:pStyle w:val="NormalWeb"/>
        <w:spacing w:line="276" w:lineRule="auto"/>
        <w:jc w:val="both"/>
        <w:rPr>
          <w:rFonts w:ascii="Helvetica" w:hAnsi="Helvetica"/>
          <w:sz w:val="22"/>
          <w:szCs w:val="22"/>
        </w:rPr>
      </w:pPr>
    </w:p>
    <w:p w:rsidR="00927F9C" w:rsidRPr="00074C9F" w:rsidRDefault="00927F9C" w:rsidP="00927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/>
          <w:sz w:val="16"/>
          <w:szCs w:val="16"/>
        </w:rPr>
      </w:pPr>
    </w:p>
    <w:p w:rsidR="00927F9C" w:rsidRPr="007E3051" w:rsidRDefault="00927F9C" w:rsidP="00927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/>
          <w:sz w:val="22"/>
          <w:szCs w:val="22"/>
        </w:rPr>
      </w:pPr>
      <w:r w:rsidRPr="007E3051">
        <w:rPr>
          <w:rFonts w:ascii="Helvetica" w:hAnsi="Helvetica"/>
          <w:sz w:val="22"/>
          <w:szCs w:val="22"/>
        </w:rPr>
        <w:t xml:space="preserve">Ovih dana se navršava 24 godine od kako je u Crnoj Gori izvršen zločin protiv izbjeglih građana Bosne i Hercegovine, po pravilu muslimana, poznat kao ”Deportacija izbeglica”. </w:t>
      </w:r>
    </w:p>
    <w:p w:rsidR="00927F9C" w:rsidRPr="007E3051" w:rsidRDefault="00927F9C" w:rsidP="00927F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Strong"/>
          <w:rFonts w:ascii="Helvetica" w:eastAsiaTheme="minorHAnsi" w:hAnsi="Helvetica"/>
          <w:b w:val="0"/>
          <w:sz w:val="22"/>
          <w:szCs w:val="22"/>
        </w:rPr>
      </w:pPr>
      <w:r w:rsidRPr="007E3051">
        <w:rPr>
          <w:rStyle w:val="Strong"/>
          <w:rFonts w:ascii="Helvetica" w:eastAsiaTheme="minorHAnsi" w:hAnsi="Helvetica"/>
          <w:sz w:val="22"/>
          <w:szCs w:val="22"/>
        </w:rPr>
        <w:t xml:space="preserve">U petak, 27. maja 2016, u podne, ispred Centra bezbjednosti Herceg-Novi, odakle je većina izbjeglica u maju 1992. godine organizovano nezakonito deportovana u smrt, NVO Akcija za ljudska prava, Centar za građansko obrazovanje i </w:t>
      </w:r>
      <w:r w:rsidRPr="007E3051">
        <w:rPr>
          <w:rFonts w:ascii="Helvetica" w:hAnsi="Helvetica"/>
          <w:bCs/>
          <w:sz w:val="22"/>
          <w:szCs w:val="22"/>
          <w:lang w:val="en-US"/>
        </w:rPr>
        <w:t xml:space="preserve">Centar za </w:t>
      </w:r>
      <w:proofErr w:type="spellStart"/>
      <w:r w:rsidRPr="007E3051">
        <w:rPr>
          <w:rFonts w:ascii="Helvetica" w:hAnsi="Helvetica"/>
          <w:bCs/>
          <w:sz w:val="22"/>
          <w:szCs w:val="22"/>
          <w:lang w:val="en-US"/>
        </w:rPr>
        <w:t>žensko</w:t>
      </w:r>
      <w:proofErr w:type="spellEnd"/>
      <w:r w:rsidRPr="007E3051">
        <w:rPr>
          <w:rFonts w:ascii="Helvetica" w:hAnsi="Helvetica"/>
          <w:bCs/>
          <w:sz w:val="22"/>
          <w:szCs w:val="22"/>
          <w:lang w:val="en-US"/>
        </w:rPr>
        <w:t xml:space="preserve"> i </w:t>
      </w:r>
      <w:proofErr w:type="spellStart"/>
      <w:r w:rsidRPr="007E3051">
        <w:rPr>
          <w:rFonts w:ascii="Helvetica" w:hAnsi="Helvetica"/>
          <w:bCs/>
          <w:sz w:val="22"/>
          <w:szCs w:val="22"/>
          <w:lang w:val="en-US"/>
        </w:rPr>
        <w:t>mirovno</w:t>
      </w:r>
      <w:proofErr w:type="spellEnd"/>
      <w:r w:rsidRPr="007E3051">
        <w:rPr>
          <w:rFonts w:ascii="Helvetica" w:hAnsi="Helvetica"/>
          <w:bCs/>
          <w:sz w:val="22"/>
          <w:szCs w:val="22"/>
          <w:lang w:val="en-US"/>
        </w:rPr>
        <w:t xml:space="preserve"> </w:t>
      </w:r>
      <w:proofErr w:type="spellStart"/>
      <w:r w:rsidRPr="007E3051">
        <w:rPr>
          <w:rFonts w:ascii="Helvetica" w:hAnsi="Helvetica"/>
          <w:bCs/>
          <w:sz w:val="22"/>
          <w:szCs w:val="22"/>
          <w:lang w:val="en-US"/>
        </w:rPr>
        <w:t>obrazovanje</w:t>
      </w:r>
      <w:proofErr w:type="spellEnd"/>
      <w:r w:rsidRPr="007E3051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Pr="007E3051">
        <w:rPr>
          <w:rStyle w:val="Strong"/>
          <w:rFonts w:ascii="Helvetica" w:eastAsiaTheme="minorHAnsi" w:hAnsi="Helvetica"/>
          <w:sz w:val="22"/>
          <w:szCs w:val="22"/>
        </w:rPr>
        <w:t xml:space="preserve">ANIMA će položiti cvijeće </w:t>
      </w:r>
      <w:bookmarkStart w:id="0" w:name="_GoBack"/>
      <w:bookmarkEnd w:id="0"/>
      <w:r w:rsidRPr="007E3051">
        <w:rPr>
          <w:rStyle w:val="Strong"/>
          <w:rFonts w:ascii="Helvetica" w:eastAsiaTheme="minorHAnsi" w:hAnsi="Helvetica"/>
          <w:sz w:val="22"/>
          <w:szCs w:val="22"/>
        </w:rPr>
        <w:t xml:space="preserve">i odati počast stradalim žrtvama. </w:t>
      </w:r>
    </w:p>
    <w:p w:rsidR="00927F9C" w:rsidRDefault="00927F9C" w:rsidP="0092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</w:rPr>
      </w:pPr>
      <w:proofErr w:type="spellStart"/>
      <w:r w:rsidRPr="007E3051">
        <w:rPr>
          <w:rFonts w:ascii="Helvetica" w:hAnsi="Helvetica"/>
        </w:rPr>
        <w:t>Pozivamo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građane</w:t>
      </w:r>
      <w:proofErr w:type="spellEnd"/>
      <w:r w:rsidRPr="007E3051">
        <w:rPr>
          <w:rFonts w:ascii="Helvetica" w:hAnsi="Helvetica"/>
        </w:rPr>
        <w:t xml:space="preserve"> Herceg-</w:t>
      </w:r>
      <w:proofErr w:type="spellStart"/>
      <w:r w:rsidRPr="007E3051">
        <w:rPr>
          <w:rFonts w:ascii="Helvetica" w:hAnsi="Helvetica"/>
        </w:rPr>
        <w:t>Novog</w:t>
      </w:r>
      <w:proofErr w:type="spellEnd"/>
      <w:r w:rsidRPr="007E3051">
        <w:rPr>
          <w:rFonts w:ascii="Helvetica" w:hAnsi="Helvetica"/>
        </w:rPr>
        <w:t xml:space="preserve"> i </w:t>
      </w:r>
      <w:proofErr w:type="spellStart"/>
      <w:r w:rsidRPr="007E3051">
        <w:rPr>
          <w:rFonts w:ascii="Helvetica" w:hAnsi="Helvetica"/>
        </w:rPr>
        <w:t>medije</w:t>
      </w:r>
      <w:proofErr w:type="spellEnd"/>
      <w:r w:rsidRPr="007E3051">
        <w:rPr>
          <w:rFonts w:ascii="Helvetica" w:hAnsi="Helvetica"/>
        </w:rPr>
        <w:t xml:space="preserve"> da </w:t>
      </w:r>
      <w:proofErr w:type="spellStart"/>
      <w:r w:rsidRPr="007E3051">
        <w:rPr>
          <w:rFonts w:ascii="Helvetica" w:hAnsi="Helvetica"/>
        </w:rPr>
        <w:t>nam</w:t>
      </w:r>
      <w:proofErr w:type="spellEnd"/>
      <w:r w:rsidRPr="007E3051">
        <w:rPr>
          <w:rFonts w:ascii="Helvetica" w:hAnsi="Helvetica"/>
        </w:rPr>
        <w:t xml:space="preserve"> se </w:t>
      </w:r>
      <w:proofErr w:type="spellStart"/>
      <w:r w:rsidRPr="007E3051">
        <w:rPr>
          <w:rFonts w:ascii="Helvetica" w:hAnsi="Helvetica"/>
        </w:rPr>
        <w:t>pridruže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proofErr w:type="gramStart"/>
      <w:r w:rsidRPr="007E3051">
        <w:rPr>
          <w:rFonts w:ascii="Helvetica" w:hAnsi="Helvetica"/>
        </w:rPr>
        <w:t>na</w:t>
      </w:r>
      <w:proofErr w:type="spellEnd"/>
      <w:proofErr w:type="gram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obilježavanju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ove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tužne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godišnjice</w:t>
      </w:r>
      <w:proofErr w:type="spellEnd"/>
      <w:r w:rsidRPr="007E3051">
        <w:rPr>
          <w:rFonts w:ascii="Helvetica" w:hAnsi="Helvetica"/>
        </w:rPr>
        <w:t xml:space="preserve">. </w:t>
      </w:r>
      <w:proofErr w:type="spellStart"/>
      <w:proofErr w:type="gramStart"/>
      <w:r w:rsidRPr="007E3051">
        <w:rPr>
          <w:rFonts w:ascii="Helvetica" w:hAnsi="Helvetica"/>
        </w:rPr>
        <w:t>Pozvali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smo</w:t>
      </w:r>
      <w:proofErr w:type="spellEnd"/>
      <w:r w:rsidRPr="007E3051">
        <w:rPr>
          <w:rFonts w:ascii="Helvetica" w:hAnsi="Helvetica"/>
        </w:rPr>
        <w:t xml:space="preserve"> i </w:t>
      </w:r>
      <w:proofErr w:type="spellStart"/>
      <w:r w:rsidRPr="007E3051">
        <w:rPr>
          <w:rFonts w:ascii="Helvetica" w:hAnsi="Helvetica"/>
        </w:rPr>
        <w:t>sve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odbornike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skupštine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opštine</w:t>
      </w:r>
      <w:proofErr w:type="spellEnd"/>
      <w:r w:rsidRPr="007E3051">
        <w:rPr>
          <w:rFonts w:ascii="Helvetica" w:hAnsi="Helvetica"/>
        </w:rPr>
        <w:t xml:space="preserve"> Herceg-Novi.</w:t>
      </w:r>
      <w:proofErr w:type="gramEnd"/>
      <w:r w:rsidRPr="007E3051">
        <w:rPr>
          <w:rFonts w:ascii="Helvetica" w:hAnsi="Helvetica"/>
        </w:rPr>
        <w:t xml:space="preserve"> </w:t>
      </w:r>
    </w:p>
    <w:p w:rsidR="00927F9C" w:rsidRPr="007E3051" w:rsidRDefault="00927F9C" w:rsidP="0092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  <w:bCs/>
        </w:rPr>
      </w:pPr>
      <w:proofErr w:type="spellStart"/>
      <w:proofErr w:type="gramStart"/>
      <w:r w:rsidRPr="007E3051">
        <w:rPr>
          <w:rFonts w:ascii="Helvetica" w:hAnsi="Helvetica"/>
          <w:b/>
        </w:rPr>
        <w:t>Dođite</w:t>
      </w:r>
      <w:proofErr w:type="spellEnd"/>
      <w:r w:rsidRPr="007E3051">
        <w:rPr>
          <w:rFonts w:ascii="Helvetica" w:hAnsi="Helvetica"/>
          <w:b/>
        </w:rPr>
        <w:t xml:space="preserve"> da se </w:t>
      </w:r>
      <w:proofErr w:type="spellStart"/>
      <w:r w:rsidRPr="007E3051">
        <w:rPr>
          <w:rFonts w:ascii="Helvetica" w:hAnsi="Helvetica"/>
          <w:b/>
        </w:rPr>
        <w:t>prisjetimo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žrtava</w:t>
      </w:r>
      <w:proofErr w:type="spellEnd"/>
      <w:r w:rsidRPr="007E3051">
        <w:rPr>
          <w:rFonts w:ascii="Helvetica" w:hAnsi="Helvetica"/>
          <w:b/>
        </w:rPr>
        <w:t xml:space="preserve"> i </w:t>
      </w:r>
      <w:proofErr w:type="spellStart"/>
      <w:r w:rsidRPr="007E3051">
        <w:rPr>
          <w:rFonts w:ascii="Helvetica" w:hAnsi="Helvetica"/>
          <w:b/>
        </w:rPr>
        <w:t>njihovih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porodica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koje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su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tražile</w:t>
      </w:r>
      <w:proofErr w:type="spellEnd"/>
      <w:r w:rsidRPr="007E3051">
        <w:rPr>
          <w:rFonts w:ascii="Helvetica" w:hAnsi="Helvetica"/>
          <w:b/>
        </w:rPr>
        <w:t xml:space="preserve"> </w:t>
      </w:r>
      <w:proofErr w:type="spellStart"/>
      <w:r w:rsidRPr="007E3051">
        <w:rPr>
          <w:rFonts w:ascii="Helvetica" w:hAnsi="Helvetica"/>
          <w:b/>
        </w:rPr>
        <w:t>ut</w:t>
      </w:r>
      <w:r>
        <w:rPr>
          <w:rFonts w:ascii="Helvetica" w:hAnsi="Helvetica"/>
          <w:b/>
        </w:rPr>
        <w:t>očište</w:t>
      </w:r>
      <w:proofErr w:type="spellEnd"/>
      <w:r>
        <w:rPr>
          <w:rFonts w:ascii="Helvetica" w:hAnsi="Helvetica"/>
          <w:b/>
        </w:rPr>
        <w:t xml:space="preserve"> u </w:t>
      </w:r>
      <w:proofErr w:type="spellStart"/>
      <w:r>
        <w:rPr>
          <w:rFonts w:ascii="Helvetica" w:hAnsi="Helvetica"/>
          <w:b/>
        </w:rPr>
        <w:t>Crnoj</w:t>
      </w:r>
      <w:proofErr w:type="spellEnd"/>
      <w:r>
        <w:rPr>
          <w:rFonts w:ascii="Helvetica" w:hAnsi="Helvetica"/>
          <w:b/>
        </w:rPr>
        <w:t xml:space="preserve"> Gori, da </w:t>
      </w:r>
      <w:proofErr w:type="spellStart"/>
      <w:r w:rsidRPr="007E3051">
        <w:rPr>
          <w:rFonts w:ascii="Helvetica" w:hAnsi="Helvetica"/>
          <w:b/>
          <w:bCs/>
        </w:rPr>
        <w:t>skrenemo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pažnju</w:t>
      </w:r>
      <w:proofErr w:type="spellEnd"/>
      <w:r w:rsidRPr="007E3051">
        <w:rPr>
          <w:rFonts w:ascii="Helvetica" w:hAnsi="Helvetica"/>
          <w:b/>
          <w:bCs/>
        </w:rPr>
        <w:t xml:space="preserve"> da </w:t>
      </w:r>
      <w:proofErr w:type="spellStart"/>
      <w:r w:rsidRPr="007E3051">
        <w:rPr>
          <w:rFonts w:ascii="Helvetica" w:hAnsi="Helvetica"/>
          <w:b/>
          <w:bCs/>
        </w:rPr>
        <w:t>taj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strašni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zločin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osuđujemo</w:t>
      </w:r>
      <w:proofErr w:type="spellEnd"/>
      <w:r w:rsidRPr="007E3051">
        <w:rPr>
          <w:rFonts w:ascii="Helvetica" w:hAnsi="Helvetica"/>
          <w:b/>
          <w:bCs/>
        </w:rPr>
        <w:t xml:space="preserve">, da se </w:t>
      </w:r>
      <w:proofErr w:type="spellStart"/>
      <w:r w:rsidRPr="007E3051">
        <w:rPr>
          <w:rFonts w:ascii="Helvetica" w:hAnsi="Helvetica"/>
          <w:b/>
          <w:bCs/>
        </w:rPr>
        <w:t>ponovo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založimo</w:t>
      </w:r>
      <w:proofErr w:type="spellEnd"/>
      <w:r w:rsidRPr="007E3051">
        <w:rPr>
          <w:rFonts w:ascii="Helvetica" w:hAnsi="Helvetica"/>
          <w:b/>
          <w:bCs/>
        </w:rPr>
        <w:t xml:space="preserve"> za </w:t>
      </w:r>
      <w:proofErr w:type="spellStart"/>
      <w:r w:rsidRPr="007E3051">
        <w:rPr>
          <w:rFonts w:ascii="Helvetica" w:hAnsi="Helvetica"/>
          <w:b/>
          <w:bCs/>
        </w:rPr>
        <w:t>spomenik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žrtvama</w:t>
      </w:r>
      <w:proofErr w:type="spellEnd"/>
      <w:r w:rsidRPr="007E3051">
        <w:rPr>
          <w:rFonts w:ascii="Helvetica" w:hAnsi="Helvetica"/>
          <w:b/>
          <w:bCs/>
        </w:rPr>
        <w:t xml:space="preserve"> i</w:t>
      </w:r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kažnjavanje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odgovornih</w:t>
      </w:r>
      <w:proofErr w:type="spellEnd"/>
      <w:r>
        <w:rPr>
          <w:rFonts w:ascii="Helvetica" w:hAnsi="Helvetica"/>
          <w:b/>
          <w:bCs/>
        </w:rPr>
        <w:t xml:space="preserve"> i </w:t>
      </w:r>
      <w:proofErr w:type="spellStart"/>
      <w:r>
        <w:rPr>
          <w:rFonts w:ascii="Helvetica" w:hAnsi="Helvetica"/>
          <w:b/>
          <w:bCs/>
        </w:rPr>
        <w:t>upozorimo</w:t>
      </w:r>
      <w:proofErr w:type="spellEnd"/>
      <w:r w:rsidRPr="007E3051">
        <w:rPr>
          <w:rFonts w:ascii="Helvetica" w:hAnsi="Helvetica"/>
          <w:b/>
          <w:bCs/>
        </w:rPr>
        <w:t xml:space="preserve"> da se </w:t>
      </w:r>
      <w:proofErr w:type="spellStart"/>
      <w:r w:rsidRPr="007E3051">
        <w:rPr>
          <w:rFonts w:ascii="Helvetica" w:hAnsi="Helvetica"/>
          <w:b/>
          <w:bCs/>
        </w:rPr>
        <w:t>ratni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zločini</w:t>
      </w:r>
      <w:proofErr w:type="spellEnd"/>
      <w:r w:rsidRPr="007E3051">
        <w:rPr>
          <w:rFonts w:ascii="Helvetica" w:hAnsi="Helvetica"/>
          <w:b/>
          <w:bCs/>
        </w:rPr>
        <w:t xml:space="preserve"> ne </w:t>
      </w:r>
      <w:proofErr w:type="spellStart"/>
      <w:r w:rsidRPr="007E3051">
        <w:rPr>
          <w:rFonts w:ascii="Helvetica" w:hAnsi="Helvetica"/>
          <w:b/>
          <w:bCs/>
        </w:rPr>
        <w:t>ponove</w:t>
      </w:r>
      <w:proofErr w:type="spellEnd"/>
      <w:r w:rsidRPr="007E3051">
        <w:rPr>
          <w:rFonts w:ascii="Helvetica" w:hAnsi="Helvetica"/>
          <w:b/>
          <w:bCs/>
        </w:rPr>
        <w:t>.</w:t>
      </w:r>
      <w:proofErr w:type="gramEnd"/>
    </w:p>
    <w:p w:rsidR="00927F9C" w:rsidRPr="003E0325" w:rsidRDefault="00927F9C" w:rsidP="0092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8"/>
          <w:szCs w:val="28"/>
        </w:rPr>
      </w:pPr>
    </w:p>
    <w:p w:rsidR="00927F9C" w:rsidRPr="007E3051" w:rsidRDefault="00927F9C" w:rsidP="00927F9C">
      <w:pPr>
        <w:jc w:val="both"/>
        <w:rPr>
          <w:rFonts w:ascii="Helvetica" w:hAnsi="Helvetica"/>
          <w:sz w:val="28"/>
          <w:szCs w:val="28"/>
        </w:rPr>
      </w:pPr>
    </w:p>
    <w:p w:rsidR="00927F9C" w:rsidRPr="007E3051" w:rsidRDefault="00927F9C" w:rsidP="00927F9C">
      <w:pPr>
        <w:jc w:val="both"/>
        <w:rPr>
          <w:rFonts w:ascii="Helvetica" w:hAnsi="Helvetica"/>
          <w:lang w:val="uz-Cyrl-UZ"/>
        </w:rPr>
      </w:pPr>
      <w:proofErr w:type="spellStart"/>
      <w:proofErr w:type="gramStart"/>
      <w:r>
        <w:rPr>
          <w:rFonts w:ascii="Helvetica" w:hAnsi="Helvetica"/>
        </w:rPr>
        <w:t>C</w:t>
      </w:r>
      <w:r w:rsidRPr="007E3051">
        <w:rPr>
          <w:rFonts w:ascii="Helvetica" w:hAnsi="Helvetica"/>
        </w:rPr>
        <w:t>rnogorska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policija</w:t>
      </w:r>
      <w:proofErr w:type="spellEnd"/>
      <w:r w:rsidRPr="007E3051">
        <w:rPr>
          <w:rFonts w:ascii="Helvetica" w:hAnsi="Helvetica"/>
        </w:rPr>
        <w:t xml:space="preserve"> je u </w:t>
      </w:r>
      <w:proofErr w:type="spellStart"/>
      <w:r w:rsidRPr="007E3051">
        <w:rPr>
          <w:rFonts w:ascii="Helvetica" w:hAnsi="Helvetica"/>
        </w:rPr>
        <w:t>maju</w:t>
      </w:r>
      <w:proofErr w:type="spellEnd"/>
      <w:r w:rsidRPr="007E3051">
        <w:rPr>
          <w:rFonts w:ascii="Helvetica" w:hAnsi="Helvetica"/>
        </w:rPr>
        <w:t xml:space="preserve"> 1992.</w:t>
      </w:r>
      <w:proofErr w:type="gram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nezakonito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uhapsila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najmanje</w:t>
      </w:r>
      <w:proofErr w:type="spellEnd"/>
      <w:r w:rsidRPr="007E3051">
        <w:rPr>
          <w:rFonts w:ascii="Helvetica" w:hAnsi="Helvetica"/>
        </w:rPr>
        <w:t xml:space="preserve"> 66 </w:t>
      </w:r>
      <w:proofErr w:type="spellStart"/>
      <w:r w:rsidRPr="007E3051">
        <w:rPr>
          <w:rFonts w:ascii="Helvetica" w:hAnsi="Helvetica"/>
        </w:rPr>
        <w:t>osobe</w:t>
      </w:r>
      <w:proofErr w:type="spellEnd"/>
      <w:r w:rsidRPr="007E3051">
        <w:rPr>
          <w:rFonts w:ascii="Helvetica" w:hAnsi="Helvetica"/>
        </w:rPr>
        <w:t xml:space="preserve">, </w:t>
      </w:r>
      <w:proofErr w:type="spellStart"/>
      <w:r w:rsidRPr="007E3051">
        <w:rPr>
          <w:rFonts w:ascii="Helvetica" w:hAnsi="Helvetica"/>
        </w:rPr>
        <w:t>civile</w:t>
      </w:r>
      <w:proofErr w:type="spellEnd"/>
      <w:r w:rsidRPr="007E3051">
        <w:rPr>
          <w:rFonts w:ascii="Helvetica" w:hAnsi="Helvetica"/>
        </w:rPr>
        <w:t xml:space="preserve">, </w:t>
      </w:r>
      <w:proofErr w:type="spellStart"/>
      <w:r w:rsidRPr="007E3051">
        <w:rPr>
          <w:rFonts w:ascii="Helvetica" w:hAnsi="Helvetica"/>
        </w:rPr>
        <w:t>starosti</w:t>
      </w:r>
      <w:proofErr w:type="spellEnd"/>
      <w:r w:rsidRPr="007E3051">
        <w:rPr>
          <w:rFonts w:ascii="Helvetica" w:hAnsi="Helvetica"/>
        </w:rPr>
        <w:t xml:space="preserve"> od 18 do 66 </w:t>
      </w:r>
      <w:proofErr w:type="spellStart"/>
      <w:r w:rsidRPr="007E3051">
        <w:rPr>
          <w:rFonts w:ascii="Helvetica" w:hAnsi="Helvetica"/>
        </w:rPr>
        <w:t>godina</w:t>
      </w:r>
      <w:proofErr w:type="spellEnd"/>
      <w:r w:rsidRPr="007E3051">
        <w:rPr>
          <w:rFonts w:ascii="Helvetica" w:hAnsi="Helvetica"/>
        </w:rPr>
        <w:t xml:space="preserve">, </w:t>
      </w:r>
      <w:proofErr w:type="spellStart"/>
      <w:r w:rsidRPr="007E3051">
        <w:rPr>
          <w:rFonts w:ascii="Helvetica" w:hAnsi="Helvetica"/>
        </w:rPr>
        <w:t>koji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su</w:t>
      </w:r>
      <w:proofErr w:type="spellEnd"/>
      <w:r w:rsidRPr="007E3051">
        <w:rPr>
          <w:rFonts w:ascii="Helvetica" w:hAnsi="Helvetica"/>
        </w:rPr>
        <w:t xml:space="preserve"> u </w:t>
      </w:r>
      <w:proofErr w:type="spellStart"/>
      <w:r w:rsidRPr="007E3051">
        <w:rPr>
          <w:rFonts w:ascii="Helvetica" w:hAnsi="Helvetica"/>
        </w:rPr>
        <w:t>Crnu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Goru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izbjegli</w:t>
      </w:r>
      <w:proofErr w:type="spellEnd"/>
      <w:r w:rsidRPr="007E3051">
        <w:rPr>
          <w:rFonts w:ascii="Helvetica" w:hAnsi="Helvetica"/>
        </w:rPr>
        <w:t xml:space="preserve"> od rata u </w:t>
      </w:r>
      <w:proofErr w:type="spellStart"/>
      <w:r w:rsidRPr="007E3051">
        <w:rPr>
          <w:rFonts w:ascii="Helvetica" w:hAnsi="Helvetica"/>
        </w:rPr>
        <w:t>Bosni</w:t>
      </w:r>
      <w:proofErr w:type="spellEnd"/>
      <w:r w:rsidRPr="007E3051">
        <w:rPr>
          <w:rFonts w:ascii="Helvetica" w:hAnsi="Helvetica"/>
        </w:rPr>
        <w:t xml:space="preserve"> i </w:t>
      </w:r>
      <w:proofErr w:type="spellStart"/>
      <w:r w:rsidRPr="007E3051">
        <w:rPr>
          <w:rFonts w:ascii="Helvetica" w:hAnsi="Helvetica"/>
        </w:rPr>
        <w:t>Hercegovini</w:t>
      </w:r>
      <w:proofErr w:type="spellEnd"/>
      <w:r w:rsidRPr="007E3051">
        <w:rPr>
          <w:rFonts w:ascii="Helvetica" w:hAnsi="Helvetica"/>
        </w:rPr>
        <w:t xml:space="preserve">, i </w:t>
      </w:r>
      <w:proofErr w:type="spellStart"/>
      <w:r>
        <w:rPr>
          <w:rFonts w:ascii="Helvetica" w:hAnsi="Helvetica"/>
        </w:rPr>
        <w:t>kao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taoce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ih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predala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vojsci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bosanskih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Srba</w:t>
      </w:r>
      <w:proofErr w:type="spellEnd"/>
      <w:r w:rsidRPr="007E3051">
        <w:rPr>
          <w:rFonts w:ascii="Helvetica" w:hAnsi="Helvetica"/>
        </w:rPr>
        <w:t xml:space="preserve"> da </w:t>
      </w:r>
      <w:proofErr w:type="spellStart"/>
      <w:r w:rsidRPr="007E3051">
        <w:rPr>
          <w:rFonts w:ascii="Helvetica" w:hAnsi="Helvetica"/>
        </w:rPr>
        <w:t>im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posluže</w:t>
      </w:r>
      <w:proofErr w:type="spellEnd"/>
      <w:r w:rsidRPr="007E3051">
        <w:rPr>
          <w:rFonts w:ascii="Helvetica" w:hAnsi="Helvetica"/>
        </w:rPr>
        <w:t xml:space="preserve"> za </w:t>
      </w:r>
      <w:proofErr w:type="spellStart"/>
      <w:r w:rsidRPr="007E3051">
        <w:rPr>
          <w:rFonts w:ascii="Helvetica" w:hAnsi="Helvetica"/>
        </w:rPr>
        <w:t>razmjenu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ratnih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zarobljenika</w:t>
      </w:r>
      <w:proofErr w:type="spellEnd"/>
      <w:r w:rsidRPr="007E3051">
        <w:rPr>
          <w:rFonts w:ascii="Helvetica" w:hAnsi="Helvetica"/>
        </w:rPr>
        <w:t xml:space="preserve">. </w:t>
      </w:r>
      <w:r w:rsidRPr="007E3051">
        <w:rPr>
          <w:rFonts w:ascii="Helvetica" w:hAnsi="Helvetica"/>
          <w:lang w:val="uz-Cyrl-UZ"/>
        </w:rPr>
        <w:t xml:space="preserve">Svi izručeni 27. maja </w:t>
      </w:r>
      <w:r>
        <w:rPr>
          <w:rFonts w:ascii="Helvetica" w:hAnsi="Helvetica"/>
          <w:lang w:val="uz-Cyrl-UZ"/>
        </w:rPr>
        <w:t xml:space="preserve">1992. </w:t>
      </w:r>
      <w:r w:rsidRPr="007E3051">
        <w:rPr>
          <w:rFonts w:ascii="Helvetica" w:hAnsi="Helvetica"/>
          <w:lang w:val="uz-Cyrl-UZ"/>
        </w:rPr>
        <w:t xml:space="preserve">su odmah ubijeni, ostali su mučeni pa ubijeni u logorima, a samo nekolicina je preživjela mučenje. Još uvijek nisu pronađena tijela nekih od žrtava deportovanih iz Herceg-Novog tog </w:t>
      </w:r>
      <w:r>
        <w:rPr>
          <w:rFonts w:ascii="Helvetica" w:hAnsi="Helvetica"/>
          <w:lang w:val="uz-Cyrl-UZ"/>
        </w:rPr>
        <w:t>27. maja,</w:t>
      </w:r>
      <w:r w:rsidRPr="007E3051">
        <w:rPr>
          <w:rFonts w:ascii="Helvetica" w:hAnsi="Helvetica"/>
          <w:lang w:val="uz-Cyrl-UZ"/>
        </w:rPr>
        <w:t xml:space="preserve"> niti se zna gdje su tačno ubijeni.</w:t>
      </w:r>
      <w:r>
        <w:rPr>
          <w:rFonts w:ascii="Helvetica" w:hAnsi="Helvetica"/>
          <w:lang w:val="uz-Cyrl-UZ"/>
        </w:rPr>
        <w:t xml:space="preserve"> </w:t>
      </w:r>
    </w:p>
    <w:p w:rsidR="00927F9C" w:rsidRPr="007E3051" w:rsidRDefault="00927F9C" w:rsidP="00927F9C">
      <w:pPr>
        <w:jc w:val="both"/>
        <w:rPr>
          <w:rFonts w:ascii="Helvetica" w:hAnsi="Helvetica"/>
          <w:lang w:val="uz-Cyrl-UZ"/>
        </w:rPr>
      </w:pPr>
    </w:p>
    <w:p w:rsidR="00927F9C" w:rsidRDefault="00927F9C" w:rsidP="00927F9C">
      <w:pPr>
        <w:jc w:val="both"/>
        <w:rPr>
          <w:rFonts w:ascii="Helvetica" w:hAnsi="Helvetica"/>
          <w:b/>
          <w:bCs/>
        </w:rPr>
      </w:pPr>
      <w:proofErr w:type="spellStart"/>
      <w:r w:rsidRPr="003E0325">
        <w:rPr>
          <w:rFonts w:ascii="Helvetica" w:hAnsi="Helvetica"/>
          <w:bCs/>
        </w:rPr>
        <w:t>Žrtve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ovog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zločina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su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nesporne</w:t>
      </w:r>
      <w:proofErr w:type="spellEnd"/>
      <w:r w:rsidRPr="003E0325">
        <w:rPr>
          <w:rFonts w:ascii="Helvetica" w:hAnsi="Helvetica"/>
          <w:bCs/>
        </w:rPr>
        <w:t xml:space="preserve">, Crna Gora je </w:t>
      </w:r>
      <w:proofErr w:type="spellStart"/>
      <w:r w:rsidRPr="003E0325">
        <w:rPr>
          <w:rFonts w:ascii="Helvetica" w:hAnsi="Helvetica"/>
          <w:bCs/>
        </w:rPr>
        <w:t>njihovim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porodicama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posle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četvorogodišnjeg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suđenja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proofErr w:type="gramStart"/>
      <w:r>
        <w:rPr>
          <w:rFonts w:ascii="Helvetica" w:hAnsi="Helvetica"/>
          <w:bCs/>
        </w:rPr>
        <w:t>na</w:t>
      </w:r>
      <w:proofErr w:type="spellEnd"/>
      <w:proofErr w:type="gram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osnovu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sudskog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poravnanja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platila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naknadu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štete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zbog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nezakonitog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djelovanja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crnogorske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policije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koje</w:t>
      </w:r>
      <w:proofErr w:type="spellEnd"/>
      <w:r>
        <w:rPr>
          <w:rFonts w:ascii="Helvetica" w:hAnsi="Helvetica"/>
          <w:bCs/>
        </w:rPr>
        <w:t xml:space="preserve"> je </w:t>
      </w:r>
      <w:proofErr w:type="spellStart"/>
      <w:r>
        <w:rPr>
          <w:rFonts w:ascii="Helvetica" w:hAnsi="Helvetica"/>
          <w:bCs/>
        </w:rPr>
        <w:t>dovelo</w:t>
      </w:r>
      <w:proofErr w:type="spellEnd"/>
      <w:r>
        <w:rPr>
          <w:rFonts w:ascii="Helvetica" w:hAnsi="Helvetica"/>
          <w:bCs/>
        </w:rPr>
        <w:t xml:space="preserve"> do </w:t>
      </w:r>
      <w:proofErr w:type="spellStart"/>
      <w:r>
        <w:rPr>
          <w:rFonts w:ascii="Helvetica" w:hAnsi="Helvetica"/>
          <w:bCs/>
        </w:rPr>
        <w:t>tragičnih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posljedica</w:t>
      </w:r>
      <w:proofErr w:type="spellEnd"/>
      <w:r w:rsidRPr="003E0325">
        <w:rPr>
          <w:rFonts w:ascii="Helvetica" w:hAnsi="Helvetica"/>
          <w:bCs/>
        </w:rPr>
        <w:t>.</w:t>
      </w:r>
      <w:r>
        <w:rPr>
          <w:rFonts w:ascii="Helvetica" w:hAnsi="Helvetica"/>
          <w:b/>
          <w:bCs/>
        </w:rPr>
        <w:t xml:space="preserve"> </w:t>
      </w:r>
      <w:proofErr w:type="gramStart"/>
      <w:r w:rsidRPr="003E0325">
        <w:rPr>
          <w:rFonts w:ascii="Helvetica" w:hAnsi="Helvetica"/>
          <w:bCs/>
        </w:rPr>
        <w:t xml:space="preserve">Da </w:t>
      </w:r>
      <w:proofErr w:type="spellStart"/>
      <w:r w:rsidRPr="003E0325">
        <w:rPr>
          <w:rFonts w:ascii="Helvetica" w:hAnsi="Helvetica"/>
          <w:bCs/>
        </w:rPr>
        <w:t>su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nezakonito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uhapšeni</w:t>
      </w:r>
      <w:proofErr w:type="spellEnd"/>
      <w:r w:rsidRPr="003E0325">
        <w:rPr>
          <w:rFonts w:ascii="Helvetica" w:hAnsi="Helvetica"/>
          <w:bCs/>
        </w:rPr>
        <w:t xml:space="preserve"> i </w:t>
      </w:r>
      <w:proofErr w:type="spellStart"/>
      <w:r w:rsidRPr="003E0325">
        <w:rPr>
          <w:rFonts w:ascii="Helvetica" w:hAnsi="Helvetica"/>
          <w:bCs/>
        </w:rPr>
        <w:lastRenderedPageBreak/>
        <w:t>izručeni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kao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taoci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utvrđeno</w:t>
      </w:r>
      <w:proofErr w:type="spellEnd"/>
      <w:r w:rsidRPr="003E0325">
        <w:rPr>
          <w:rFonts w:ascii="Helvetica" w:hAnsi="Helvetica"/>
          <w:bCs/>
        </w:rPr>
        <w:t xml:space="preserve"> je i </w:t>
      </w:r>
      <w:proofErr w:type="spellStart"/>
      <w:r w:rsidRPr="003E0325">
        <w:rPr>
          <w:rFonts w:ascii="Helvetica" w:hAnsi="Helvetica"/>
          <w:bCs/>
        </w:rPr>
        <w:t>pravosnažnom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krivičnom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presudom</w:t>
      </w:r>
      <w:proofErr w:type="spellEnd"/>
      <w:r w:rsidRPr="003E0325">
        <w:rPr>
          <w:rFonts w:ascii="Helvetica" w:hAnsi="Helvetica"/>
          <w:bCs/>
        </w:rPr>
        <w:t xml:space="preserve"> u </w:t>
      </w:r>
      <w:proofErr w:type="spellStart"/>
      <w:r w:rsidRPr="003E0325">
        <w:rPr>
          <w:rFonts w:ascii="Helvetica" w:hAnsi="Helvetica"/>
          <w:bCs/>
        </w:rPr>
        <w:t>Crnoj</w:t>
      </w:r>
      <w:proofErr w:type="spellEnd"/>
      <w:r w:rsidRPr="003E0325">
        <w:rPr>
          <w:rFonts w:ascii="Helvetica" w:hAnsi="Helvetica"/>
          <w:bCs/>
        </w:rPr>
        <w:t xml:space="preserve"> Gori, </w:t>
      </w:r>
      <w:proofErr w:type="spellStart"/>
      <w:r w:rsidRPr="003E0325">
        <w:rPr>
          <w:rFonts w:ascii="Helvetica" w:hAnsi="Helvetica"/>
          <w:bCs/>
        </w:rPr>
        <w:t>kao</w:t>
      </w:r>
      <w:proofErr w:type="spellEnd"/>
      <w:r w:rsidRPr="003E0325">
        <w:rPr>
          <w:rFonts w:ascii="Helvetica" w:hAnsi="Helvetica"/>
          <w:bCs/>
        </w:rPr>
        <w:t xml:space="preserve"> i </w:t>
      </w:r>
      <w:proofErr w:type="spellStart"/>
      <w:r w:rsidRPr="003E0325">
        <w:rPr>
          <w:rFonts w:ascii="Helvetica" w:hAnsi="Helvetica"/>
          <w:bCs/>
        </w:rPr>
        <w:t>presudom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Haškog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tribunala</w:t>
      </w:r>
      <w:proofErr w:type="spellEnd"/>
      <w:r w:rsidRPr="003E0325">
        <w:rPr>
          <w:rFonts w:ascii="Helvetica" w:hAnsi="Helvetica"/>
          <w:bCs/>
        </w:rPr>
        <w:t xml:space="preserve"> u </w:t>
      </w:r>
      <w:proofErr w:type="spellStart"/>
      <w:r w:rsidRPr="003E0325">
        <w:rPr>
          <w:rFonts w:ascii="Helvetica" w:hAnsi="Helvetica"/>
          <w:bCs/>
        </w:rPr>
        <w:t>predmetu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Krnojelac</w:t>
      </w:r>
      <w:proofErr w:type="spellEnd"/>
      <w:r w:rsidRPr="003E0325">
        <w:rPr>
          <w:rFonts w:ascii="Helvetica" w:hAnsi="Helvetica"/>
          <w:bCs/>
        </w:rPr>
        <w:t xml:space="preserve"> (</w:t>
      </w:r>
      <w:proofErr w:type="spellStart"/>
      <w:r w:rsidRPr="003E0325">
        <w:rPr>
          <w:rFonts w:ascii="Helvetica" w:hAnsi="Helvetica"/>
          <w:bCs/>
        </w:rPr>
        <w:t>upravniku</w:t>
      </w:r>
      <w:proofErr w:type="spellEnd"/>
      <w:r w:rsidRPr="003E0325">
        <w:rPr>
          <w:rFonts w:ascii="Helvetica" w:hAnsi="Helvetica"/>
          <w:bCs/>
        </w:rPr>
        <w:t xml:space="preserve"> </w:t>
      </w:r>
      <w:proofErr w:type="spellStart"/>
      <w:r w:rsidRPr="003E0325">
        <w:rPr>
          <w:rFonts w:ascii="Helvetica" w:hAnsi="Helvetica"/>
          <w:bCs/>
        </w:rPr>
        <w:t>logora</w:t>
      </w:r>
      <w:proofErr w:type="spellEnd"/>
      <w:r w:rsidRPr="003E0325">
        <w:rPr>
          <w:rFonts w:ascii="Helvetica" w:hAnsi="Helvetica"/>
          <w:bCs/>
        </w:rPr>
        <w:t xml:space="preserve"> u </w:t>
      </w:r>
      <w:proofErr w:type="spellStart"/>
      <w:r w:rsidRPr="003E0325">
        <w:rPr>
          <w:rFonts w:ascii="Helvetica" w:hAnsi="Helvetica"/>
          <w:bCs/>
        </w:rPr>
        <w:t>Foči</w:t>
      </w:r>
      <w:proofErr w:type="spellEnd"/>
      <w:r w:rsidRPr="003E0325">
        <w:rPr>
          <w:rFonts w:ascii="Helvetica" w:hAnsi="Helvetica"/>
          <w:bCs/>
        </w:rPr>
        <w:t>).</w:t>
      </w:r>
      <w:proofErr w:type="gramEnd"/>
      <w:r>
        <w:rPr>
          <w:rFonts w:ascii="Helvetica" w:hAnsi="Helvetica"/>
          <w:b/>
          <w:bCs/>
        </w:rPr>
        <w:t xml:space="preserve"> </w:t>
      </w:r>
    </w:p>
    <w:p w:rsidR="00927F9C" w:rsidRDefault="00927F9C" w:rsidP="00927F9C">
      <w:pPr>
        <w:jc w:val="both"/>
        <w:rPr>
          <w:rFonts w:ascii="Helvetica" w:hAnsi="Helvetica"/>
          <w:b/>
          <w:bCs/>
        </w:rPr>
      </w:pPr>
    </w:p>
    <w:p w:rsidR="00927F9C" w:rsidRPr="003E0325" w:rsidRDefault="00927F9C" w:rsidP="00927F9C">
      <w:pPr>
        <w:jc w:val="both"/>
        <w:rPr>
          <w:rFonts w:ascii="Helvetica" w:hAnsi="Helvetica"/>
          <w:b/>
          <w:bCs/>
        </w:rPr>
      </w:pPr>
      <w:proofErr w:type="spellStart"/>
      <w:proofErr w:type="gramStart"/>
      <w:r>
        <w:rPr>
          <w:rFonts w:ascii="Helvetica" w:hAnsi="Helvetica"/>
          <w:b/>
          <w:bCs/>
        </w:rPr>
        <w:t>Međutim</w:t>
      </w:r>
      <w:proofErr w:type="spellEnd"/>
      <w:r>
        <w:rPr>
          <w:rFonts w:ascii="Helvetica" w:hAnsi="Helvetica"/>
          <w:b/>
          <w:bCs/>
        </w:rPr>
        <w:t xml:space="preserve">, </w:t>
      </w:r>
      <w:proofErr w:type="spellStart"/>
      <w:r>
        <w:rPr>
          <w:rFonts w:ascii="Helvetica" w:hAnsi="Helvetica"/>
          <w:b/>
          <w:bCs/>
        </w:rPr>
        <w:t>sporno</w:t>
      </w:r>
      <w:proofErr w:type="spellEnd"/>
      <w:r>
        <w:rPr>
          <w:rFonts w:ascii="Helvetica" w:hAnsi="Helvetica"/>
          <w:b/>
          <w:bCs/>
        </w:rPr>
        <w:t xml:space="preserve"> je to</w:t>
      </w:r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što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sudovi</w:t>
      </w:r>
      <w:proofErr w:type="spellEnd"/>
      <w:r w:rsidRPr="007E3051">
        <w:rPr>
          <w:rFonts w:ascii="Helvetica" w:hAnsi="Helvetica"/>
          <w:b/>
          <w:bCs/>
        </w:rPr>
        <w:t xml:space="preserve"> u </w:t>
      </w:r>
      <w:proofErr w:type="spellStart"/>
      <w:r w:rsidRPr="007E3051">
        <w:rPr>
          <w:rFonts w:ascii="Helvetica" w:hAnsi="Helvetica"/>
          <w:b/>
          <w:bCs/>
        </w:rPr>
        <w:t>Crnoj</w:t>
      </w:r>
      <w:proofErr w:type="spellEnd"/>
      <w:r w:rsidRPr="007E3051">
        <w:rPr>
          <w:rFonts w:ascii="Helvetica" w:hAnsi="Helvetica"/>
          <w:b/>
          <w:bCs/>
        </w:rPr>
        <w:t xml:space="preserve"> Gori u </w:t>
      </w:r>
      <w:proofErr w:type="spellStart"/>
      <w:r w:rsidRPr="007E3051">
        <w:rPr>
          <w:rFonts w:ascii="Helvetica" w:hAnsi="Helvetica"/>
          <w:b/>
          <w:bCs/>
        </w:rPr>
        <w:t>svemu</w:t>
      </w:r>
      <w:proofErr w:type="spellEnd"/>
      <w:r w:rsidRPr="007E3051">
        <w:rPr>
          <w:rFonts w:ascii="Helvetica" w:hAnsi="Helvetica"/>
          <w:b/>
          <w:bCs/>
        </w:rPr>
        <w:t xml:space="preserve"> tome </w:t>
      </w:r>
      <w:proofErr w:type="spellStart"/>
      <w:r w:rsidRPr="007E3051">
        <w:rPr>
          <w:rFonts w:ascii="Helvetica" w:hAnsi="Helvetica"/>
          <w:b/>
          <w:bCs/>
        </w:rPr>
        <w:t>nisu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smogli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snage</w:t>
      </w:r>
      <w:proofErr w:type="spellEnd"/>
      <w:r w:rsidRPr="007E3051">
        <w:rPr>
          <w:rFonts w:ascii="Helvetica" w:hAnsi="Helvetica"/>
          <w:b/>
          <w:bCs/>
        </w:rPr>
        <w:t xml:space="preserve"> da </w:t>
      </w:r>
      <w:proofErr w:type="spellStart"/>
      <w:r w:rsidRPr="007E3051">
        <w:rPr>
          <w:rFonts w:ascii="Helvetica" w:hAnsi="Helvetica"/>
          <w:b/>
          <w:bCs/>
        </w:rPr>
        <w:t>prepoznaju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ratni</w:t>
      </w:r>
      <w:proofErr w:type="spellEnd"/>
      <w:r w:rsidRPr="007E3051">
        <w:rPr>
          <w:rFonts w:ascii="Helvetica" w:hAnsi="Helvetica"/>
          <w:b/>
          <w:bCs/>
        </w:rPr>
        <w:t xml:space="preserve"> </w:t>
      </w:r>
      <w:proofErr w:type="spellStart"/>
      <w:r w:rsidRPr="007E3051">
        <w:rPr>
          <w:rFonts w:ascii="Helvetica" w:hAnsi="Helvetica"/>
          <w:b/>
          <w:bCs/>
        </w:rPr>
        <w:t>zločin</w:t>
      </w:r>
      <w:proofErr w:type="spellEnd"/>
      <w:r>
        <w:rPr>
          <w:rFonts w:ascii="Helvetica" w:hAnsi="Helvetica"/>
          <w:b/>
          <w:bCs/>
        </w:rPr>
        <w:t xml:space="preserve"> i da </w:t>
      </w:r>
      <w:proofErr w:type="spellStart"/>
      <w:r>
        <w:rPr>
          <w:rFonts w:ascii="Helvetica" w:hAnsi="Helvetica"/>
          <w:b/>
          <w:bCs/>
        </w:rPr>
        <w:t>ga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kazne</w:t>
      </w:r>
      <w:proofErr w:type="spellEnd"/>
      <w:r w:rsidRPr="007E3051">
        <w:rPr>
          <w:rFonts w:ascii="Helvetica" w:hAnsi="Helvetica"/>
          <w:b/>
          <w:bCs/>
        </w:rPr>
        <w:t>.</w:t>
      </w:r>
      <w:proofErr w:type="gramEnd"/>
      <w:r w:rsidRPr="007E3051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Cs/>
          <w:lang w:val="uz-Cyrl-UZ"/>
        </w:rPr>
        <w:t>P</w:t>
      </w:r>
      <w:r w:rsidRPr="007E3051">
        <w:rPr>
          <w:rFonts w:ascii="Helvetica" w:hAnsi="Helvetica"/>
          <w:bCs/>
          <w:lang w:val="uz-Cyrl-UZ"/>
        </w:rPr>
        <w:t>resudom Višeg suda u Podgorici (</w:t>
      </w:r>
      <w:r>
        <w:rPr>
          <w:rFonts w:ascii="Helvetica" w:hAnsi="Helvetica"/>
          <w:bCs/>
          <w:lang w:val="uz-Cyrl-UZ"/>
        </w:rPr>
        <w:t>pravosnažna od 17. maja 2013,</w:t>
      </w:r>
      <w:r w:rsidRPr="007E3051">
        <w:rPr>
          <w:rFonts w:ascii="Helvetica" w:hAnsi="Helvetica"/>
          <w:bCs/>
          <w:lang w:val="uz-Cyrl-UZ"/>
        </w:rPr>
        <w:t xml:space="preserve"> kada ju je potvrdio Apelacioni sud Crne Gore</w:t>
      </w:r>
      <w:r>
        <w:rPr>
          <w:rFonts w:ascii="Helvetica" w:hAnsi="Helvetica"/>
          <w:bCs/>
          <w:lang w:val="uz-Cyrl-UZ"/>
        </w:rPr>
        <w:t>)</w:t>
      </w:r>
      <w:r w:rsidRPr="007E3051">
        <w:rPr>
          <w:rFonts w:ascii="Helvetica" w:hAnsi="Helvetica"/>
          <w:bCs/>
          <w:lang w:val="uz-Cyrl-UZ"/>
        </w:rPr>
        <w:t xml:space="preserve"> optuženi službenici policije, funkcioneri MUP-a i Državne bezbjednosti oslobođeni </w:t>
      </w:r>
      <w:r>
        <w:rPr>
          <w:rFonts w:ascii="Helvetica" w:hAnsi="Helvetica"/>
          <w:bCs/>
          <w:lang w:val="uz-Cyrl-UZ"/>
        </w:rPr>
        <w:t xml:space="preserve">su optužbe </w:t>
      </w:r>
      <w:r w:rsidRPr="007E3051">
        <w:rPr>
          <w:rFonts w:ascii="Helvetica" w:hAnsi="Helvetica"/>
          <w:bCs/>
          <w:lang w:val="uz-Cyrl-UZ"/>
        </w:rPr>
        <w:t>za ovaj Ratni zločin protiv civilnog stanovništva jer navodno nisu imali status ”pripadnika strane u sukobu u BiH”, pa čak ni onih ”koji su bili u službi strane u sukobu u BiH”, a koji im je prema tumačenju crnogorskih sudova bio neophodan da bi se moglo smatrati da su izvršili ratni zločin. Naknadno je ekspert Evropske unije, italijanski tužilac i međunarodni sudija Maurizio Salustro, u svom izvještaju o procesuiranju ratnih zločina u Crnoj Gori istakao da je takvo tumačenje pogrešno</w:t>
      </w:r>
      <w:r>
        <w:rPr>
          <w:rFonts w:ascii="Helvetica" w:hAnsi="Helvetica"/>
          <w:bCs/>
          <w:lang w:val="uz-Cyrl-UZ"/>
        </w:rPr>
        <w:t>,</w:t>
      </w:r>
      <w:r w:rsidRPr="007E3051">
        <w:rPr>
          <w:rFonts w:ascii="Helvetica" w:hAnsi="Helvetica"/>
          <w:bCs/>
          <w:lang w:val="uz-Cyrl-UZ"/>
        </w:rPr>
        <w:t xml:space="preserve"> nepoznat</w:t>
      </w:r>
      <w:r>
        <w:rPr>
          <w:rFonts w:ascii="Helvetica" w:hAnsi="Helvetica"/>
          <w:bCs/>
          <w:lang w:val="uz-Cyrl-UZ"/>
        </w:rPr>
        <w:t>o u</w:t>
      </w:r>
      <w:r w:rsidRPr="007E3051">
        <w:rPr>
          <w:rFonts w:ascii="Helvetica" w:hAnsi="Helvetica"/>
          <w:bCs/>
          <w:lang w:val="uz-Cyrl-UZ"/>
        </w:rPr>
        <w:t xml:space="preserve"> međunarodnom humanitarnom pravu i praksi. Vrhovno državno tužilaštvo Crne Gore (VDT) je 25. marta 2015. podnijelo zahtjev za zaštitu zakonitosti zahtijevajući od</w:t>
      </w:r>
      <w:r>
        <w:rPr>
          <w:rFonts w:ascii="Helvetica" w:hAnsi="Helvetica"/>
          <w:bCs/>
          <w:lang w:val="uz-Cyrl-UZ"/>
        </w:rPr>
        <w:t xml:space="preserve"> Vrhovnog suda da utvrdi da je </w:t>
      </w:r>
      <w:r w:rsidRPr="007E3051">
        <w:rPr>
          <w:rFonts w:ascii="Helvetica" w:hAnsi="Helvetica"/>
          <w:bCs/>
          <w:lang w:val="uz-Cyrl-UZ"/>
        </w:rPr>
        <w:t>presudom povrijeđen zakon u korist okrivljenih, ali je V</w:t>
      </w:r>
      <w:r>
        <w:rPr>
          <w:rFonts w:ascii="Helvetica" w:hAnsi="Helvetica"/>
          <w:bCs/>
          <w:lang w:val="uz-Cyrl-UZ"/>
        </w:rPr>
        <w:t xml:space="preserve">rhovni sud taj </w:t>
      </w:r>
      <w:r w:rsidRPr="007E3051">
        <w:rPr>
          <w:rFonts w:ascii="Helvetica" w:hAnsi="Helvetica"/>
          <w:bCs/>
          <w:lang w:val="uz-Cyrl-UZ"/>
        </w:rPr>
        <w:t xml:space="preserve">zahtjev odbio u oktobru </w:t>
      </w:r>
      <w:r>
        <w:rPr>
          <w:rFonts w:ascii="Helvetica" w:hAnsi="Helvetica"/>
          <w:bCs/>
          <w:lang w:val="uz-Cyrl-UZ"/>
        </w:rPr>
        <w:t>te</w:t>
      </w:r>
      <w:r w:rsidRPr="007E3051">
        <w:rPr>
          <w:rFonts w:ascii="Helvetica" w:hAnsi="Helvetica"/>
          <w:bCs/>
          <w:lang w:val="uz-Cyrl-UZ"/>
        </w:rPr>
        <w:t xml:space="preserve"> godine. Pred Ustavnim sudom</w:t>
      </w:r>
      <w:r>
        <w:rPr>
          <w:rFonts w:ascii="Helvetica" w:hAnsi="Helvetica"/>
          <w:bCs/>
          <w:lang w:val="uz-Cyrl-UZ"/>
        </w:rPr>
        <w:t xml:space="preserve"> Crne Gore</w:t>
      </w:r>
      <w:r w:rsidRPr="007E3051">
        <w:rPr>
          <w:rFonts w:ascii="Helvetica" w:hAnsi="Helvetica"/>
          <w:bCs/>
          <w:lang w:val="uz-Cyrl-UZ"/>
        </w:rPr>
        <w:t xml:space="preserve"> je žalba supruga i majki žrtava </w:t>
      </w:r>
      <w:r>
        <w:rPr>
          <w:rFonts w:ascii="Helvetica" w:hAnsi="Helvetica"/>
          <w:bCs/>
          <w:lang w:val="uz-Cyrl-UZ"/>
        </w:rPr>
        <w:t>zbog toga što</w:t>
      </w:r>
      <w:r w:rsidRPr="007E3051">
        <w:rPr>
          <w:rFonts w:ascii="Helvetica" w:hAnsi="Helvetica"/>
          <w:bCs/>
          <w:lang w:val="uz-Cyrl-UZ"/>
        </w:rPr>
        <w:t xml:space="preserve"> Crna Gora nije obezbijedila krivičnu pravdu u ovom slučaju i poštovala ljudsko pravo na život, </w:t>
      </w:r>
      <w:r>
        <w:rPr>
          <w:rFonts w:ascii="Helvetica" w:hAnsi="Helvetica"/>
          <w:bCs/>
          <w:lang w:val="uz-Cyrl-UZ"/>
        </w:rPr>
        <w:t>u vidu djelotvorne istrage i kažnjavanja</w:t>
      </w:r>
      <w:r w:rsidRPr="007E3051">
        <w:rPr>
          <w:rFonts w:ascii="Helvetica" w:hAnsi="Helvetica"/>
          <w:bCs/>
          <w:lang w:val="uz-Cyrl-UZ"/>
        </w:rPr>
        <w:t xml:space="preserve"> </w:t>
      </w:r>
      <w:r>
        <w:rPr>
          <w:rFonts w:ascii="Helvetica" w:hAnsi="Helvetica"/>
          <w:bCs/>
          <w:lang w:val="uz-Cyrl-UZ"/>
        </w:rPr>
        <w:t>ubistva</w:t>
      </w:r>
      <w:r w:rsidRPr="007E3051">
        <w:rPr>
          <w:rFonts w:ascii="Helvetica" w:hAnsi="Helvetica"/>
          <w:bCs/>
          <w:lang w:val="uz-Cyrl-UZ"/>
        </w:rPr>
        <w:t>.</w:t>
      </w:r>
    </w:p>
    <w:p w:rsidR="00927F9C" w:rsidRPr="007E3051" w:rsidRDefault="00927F9C" w:rsidP="00927F9C">
      <w:pPr>
        <w:jc w:val="both"/>
        <w:rPr>
          <w:rFonts w:ascii="Helvetica" w:hAnsi="Helvetica"/>
          <w:b/>
          <w:bCs/>
        </w:rPr>
      </w:pPr>
    </w:p>
    <w:p w:rsidR="00927F9C" w:rsidRPr="007E3051" w:rsidRDefault="00927F9C" w:rsidP="00927F9C">
      <w:pPr>
        <w:jc w:val="both"/>
        <w:rPr>
          <w:rFonts w:ascii="Helvetica" w:hAnsi="Helvetica"/>
          <w:lang w:val="uz-Cyrl-UZ"/>
        </w:rPr>
      </w:pPr>
      <w:r>
        <w:rPr>
          <w:rFonts w:ascii="Helvetica" w:hAnsi="Helvetica"/>
          <w:lang w:val="uz-Cyrl-UZ"/>
        </w:rPr>
        <w:t>NVO</w:t>
      </w:r>
      <w:r w:rsidRPr="007E3051">
        <w:rPr>
          <w:rFonts w:ascii="Helvetica" w:hAnsi="Helvetica"/>
          <w:lang w:val="uz-Cyrl-UZ"/>
        </w:rPr>
        <w:t xml:space="preserve"> Akcija za ljudska prava (HRA), Centar za gra</w:t>
      </w:r>
      <w:r w:rsidRPr="007E3051">
        <w:rPr>
          <w:rFonts w:ascii="Helvetica" w:hAnsi="Helvetica"/>
          <w:lang w:val="hr-HR"/>
        </w:rPr>
        <w:t>đansko obrazovanje (</w:t>
      </w:r>
      <w:r w:rsidRPr="007E3051">
        <w:rPr>
          <w:rFonts w:ascii="Helvetica" w:hAnsi="Helvetica"/>
          <w:lang w:val="uz-Cyrl-UZ"/>
        </w:rPr>
        <w:t>CGO) i Centar za žensko i mirovno obrazovanje - ANIMA i predsjednik Savjeta za građansku kontrolu rada policije, Al</w:t>
      </w:r>
      <w:r>
        <w:rPr>
          <w:rFonts w:ascii="Helvetica" w:hAnsi="Helvetica"/>
          <w:lang w:val="uz-Cyrl-UZ"/>
        </w:rPr>
        <w:t>eksandar Saša Zeković, prije pet godina</w:t>
      </w:r>
      <w:r w:rsidRPr="007E3051">
        <w:rPr>
          <w:rFonts w:ascii="Helvetica" w:hAnsi="Helvetica"/>
          <w:lang w:val="uz-Cyrl-UZ"/>
        </w:rPr>
        <w:t xml:space="preserve"> </w:t>
      </w:r>
      <w:r>
        <w:rPr>
          <w:rFonts w:ascii="Helvetica" w:hAnsi="Helvetica"/>
          <w:lang w:val="uz-Cyrl-UZ"/>
        </w:rPr>
        <w:t xml:space="preserve">su </w:t>
      </w:r>
      <w:r w:rsidRPr="007E3051">
        <w:rPr>
          <w:rFonts w:ascii="Helvetica" w:hAnsi="Helvetica"/>
          <w:lang w:val="uz-Cyrl-UZ"/>
        </w:rPr>
        <w:t>uputili tri inicijative:</w:t>
      </w:r>
    </w:p>
    <w:p w:rsidR="00927F9C" w:rsidRPr="00074C9F" w:rsidRDefault="00927F9C" w:rsidP="00927F9C">
      <w:pPr>
        <w:jc w:val="both"/>
        <w:rPr>
          <w:rFonts w:ascii="Helvetica" w:hAnsi="Helvetica"/>
          <w:szCs w:val="16"/>
          <w:lang w:val="uz-Cyrl-UZ"/>
        </w:rPr>
      </w:pPr>
    </w:p>
    <w:p w:rsidR="00927F9C" w:rsidRPr="007E3051" w:rsidRDefault="00927F9C" w:rsidP="00927F9C">
      <w:pPr>
        <w:numPr>
          <w:ilvl w:val="0"/>
          <w:numId w:val="1"/>
        </w:numPr>
        <w:contextualSpacing/>
        <w:jc w:val="both"/>
        <w:rPr>
          <w:rFonts w:ascii="Helvetica" w:hAnsi="Helvetica"/>
          <w:lang w:val="uz-Cyrl-UZ"/>
        </w:rPr>
      </w:pPr>
      <w:r w:rsidRPr="007E3051">
        <w:rPr>
          <w:rFonts w:ascii="Helvetica" w:hAnsi="Helvetica"/>
          <w:lang w:val="uz-Cyrl-UZ"/>
        </w:rPr>
        <w:t xml:space="preserve">predsjedniku Skupštine Crne Gore Ranku Krivokapiću i svim šefovima poslaničkih klubova da se </w:t>
      </w:r>
      <w:r w:rsidRPr="00074C9F">
        <w:rPr>
          <w:rFonts w:ascii="Helvetica" w:hAnsi="Helvetica"/>
          <w:b/>
          <w:lang w:val="uz-Cyrl-UZ"/>
        </w:rPr>
        <w:t>27. maj proglasi Danom sjećanja</w:t>
      </w:r>
      <w:r w:rsidRPr="007E3051">
        <w:rPr>
          <w:rFonts w:ascii="Helvetica" w:hAnsi="Helvetica"/>
          <w:lang w:val="uz-Cyrl-UZ"/>
        </w:rPr>
        <w:t xml:space="preserve"> na žrtve zločina deportacije izbjeglica 1992. godine;  </w:t>
      </w:r>
    </w:p>
    <w:p w:rsidR="00927F9C" w:rsidRPr="00074C9F" w:rsidRDefault="00927F9C" w:rsidP="00927F9C">
      <w:pPr>
        <w:ind w:left="720"/>
        <w:contextualSpacing/>
        <w:jc w:val="both"/>
        <w:rPr>
          <w:rFonts w:ascii="Helvetica" w:hAnsi="Helvetica"/>
          <w:szCs w:val="16"/>
          <w:lang w:val="uz-Cyrl-UZ"/>
        </w:rPr>
      </w:pPr>
    </w:p>
    <w:p w:rsidR="00927F9C" w:rsidRPr="007E3051" w:rsidRDefault="00927F9C" w:rsidP="00927F9C">
      <w:pPr>
        <w:numPr>
          <w:ilvl w:val="0"/>
          <w:numId w:val="1"/>
        </w:numPr>
        <w:contextualSpacing/>
        <w:jc w:val="both"/>
        <w:rPr>
          <w:rFonts w:ascii="Helvetica" w:hAnsi="Helvetica"/>
          <w:lang w:val="uz-Cyrl-UZ"/>
        </w:rPr>
      </w:pPr>
      <w:r w:rsidRPr="007E3051">
        <w:rPr>
          <w:rFonts w:ascii="Helvetica" w:hAnsi="Helvetica"/>
          <w:lang w:val="uz-Cyrl-UZ"/>
        </w:rPr>
        <w:t xml:space="preserve">inicijativu tadašnjem predsjedniku Vlade Crne Gore Igoru Lukšiću, ministru unutrašnjih poslova Ivanu Brajoviću i ministru kulture Branislavu Mićunoviću, kao i tadašnjem predsjedniku Skupštine Opštine Herceg-Novi, Dejanu Mandiću – </w:t>
      </w:r>
      <w:r w:rsidRPr="00074C9F">
        <w:rPr>
          <w:rFonts w:ascii="Helvetica" w:hAnsi="Helvetica"/>
          <w:b/>
          <w:lang w:val="uz-Cyrl-UZ"/>
        </w:rPr>
        <w:t>da se podigne spomen obilježje žrtvama deportacije izbjeglica 1992. godine</w:t>
      </w:r>
      <w:r w:rsidRPr="007E3051">
        <w:rPr>
          <w:rFonts w:ascii="Helvetica" w:hAnsi="Helvetica"/>
          <w:lang w:val="uz-Cyrl-UZ"/>
        </w:rPr>
        <w:t xml:space="preserve"> ispred objekta Uprave policije u Herceg Novom, podržavajući tako i želju porodica deportovanih žrtava;</w:t>
      </w:r>
    </w:p>
    <w:p w:rsidR="00927F9C" w:rsidRPr="00074C9F" w:rsidRDefault="00927F9C" w:rsidP="00927F9C">
      <w:pPr>
        <w:contextualSpacing/>
        <w:jc w:val="both"/>
        <w:rPr>
          <w:rFonts w:ascii="Helvetica" w:hAnsi="Helvetica"/>
          <w:szCs w:val="16"/>
          <w:lang w:val="uz-Cyrl-UZ"/>
        </w:rPr>
      </w:pPr>
    </w:p>
    <w:p w:rsidR="00927F9C" w:rsidRPr="007E3051" w:rsidRDefault="00927F9C" w:rsidP="00927F9C">
      <w:pPr>
        <w:numPr>
          <w:ilvl w:val="0"/>
          <w:numId w:val="1"/>
        </w:numPr>
        <w:contextualSpacing/>
        <w:jc w:val="both"/>
        <w:rPr>
          <w:rFonts w:ascii="Helvetica" w:hAnsi="Helvetica"/>
          <w:lang w:val="uz-Cyrl-UZ"/>
        </w:rPr>
      </w:pPr>
      <w:r w:rsidRPr="007E3051">
        <w:rPr>
          <w:rFonts w:ascii="Helvetica" w:hAnsi="Helvetica"/>
          <w:lang w:val="uz-Cyrl-UZ"/>
        </w:rPr>
        <w:t xml:space="preserve">da </w:t>
      </w:r>
      <w:proofErr w:type="spellStart"/>
      <w:r w:rsidRPr="00074C9F">
        <w:rPr>
          <w:rFonts w:ascii="Helvetica" w:hAnsi="Helvetica"/>
          <w:b/>
        </w:rPr>
        <w:t>crnogorska</w:t>
      </w:r>
      <w:proofErr w:type="spellEnd"/>
      <w:r w:rsidRPr="00074C9F">
        <w:rPr>
          <w:rFonts w:ascii="Helvetica" w:hAnsi="Helvetica"/>
          <w:b/>
        </w:rPr>
        <w:t xml:space="preserve"> </w:t>
      </w:r>
      <w:proofErr w:type="spellStart"/>
      <w:r w:rsidRPr="00074C9F">
        <w:rPr>
          <w:rFonts w:ascii="Helvetica" w:hAnsi="Helvetica"/>
          <w:b/>
        </w:rPr>
        <w:t>policija</w:t>
      </w:r>
      <w:proofErr w:type="spellEnd"/>
      <w:r w:rsidRPr="00074C9F">
        <w:rPr>
          <w:rFonts w:ascii="Helvetica" w:hAnsi="Helvetica"/>
          <w:b/>
        </w:rPr>
        <w:t xml:space="preserve"> </w:t>
      </w:r>
      <w:proofErr w:type="spellStart"/>
      <w:r w:rsidRPr="00074C9F">
        <w:rPr>
          <w:rFonts w:ascii="Helvetica" w:hAnsi="Helvetica"/>
          <w:b/>
        </w:rPr>
        <w:t>uputi</w:t>
      </w:r>
      <w:proofErr w:type="spellEnd"/>
      <w:r w:rsidRPr="00074C9F">
        <w:rPr>
          <w:rFonts w:ascii="Helvetica" w:hAnsi="Helvetica"/>
          <w:b/>
        </w:rPr>
        <w:t xml:space="preserve"> </w:t>
      </w:r>
      <w:proofErr w:type="spellStart"/>
      <w:r w:rsidRPr="00074C9F">
        <w:rPr>
          <w:rFonts w:ascii="Helvetica" w:hAnsi="Helvetica"/>
          <w:b/>
        </w:rPr>
        <w:t>izvinjenje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zbog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nezakonitog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postupanja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prilikom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hapšenja</w:t>
      </w:r>
      <w:proofErr w:type="spellEnd"/>
      <w:r w:rsidRPr="007E3051">
        <w:rPr>
          <w:rFonts w:ascii="Helvetica" w:hAnsi="Helvetica"/>
        </w:rPr>
        <w:t xml:space="preserve"> i </w:t>
      </w:r>
      <w:proofErr w:type="spellStart"/>
      <w:r w:rsidRPr="007E3051">
        <w:rPr>
          <w:rFonts w:ascii="Helvetica" w:hAnsi="Helvetica"/>
        </w:rPr>
        <w:t>izručivanja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izbjeglica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njima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neprijateljskoj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vojsci</w:t>
      </w:r>
      <w:proofErr w:type="spellEnd"/>
      <w:r w:rsidRPr="007E3051">
        <w:rPr>
          <w:rFonts w:ascii="Helvetica" w:hAnsi="Helvetica"/>
        </w:rPr>
        <w:t xml:space="preserve"> u </w:t>
      </w:r>
      <w:proofErr w:type="spellStart"/>
      <w:r w:rsidRPr="007E3051">
        <w:rPr>
          <w:rFonts w:ascii="Helvetica" w:hAnsi="Helvetica"/>
        </w:rPr>
        <w:t>Srpsku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Republiku</w:t>
      </w:r>
      <w:proofErr w:type="spellEnd"/>
      <w:r w:rsidRPr="007E3051">
        <w:rPr>
          <w:rFonts w:ascii="Helvetica" w:hAnsi="Helvetica"/>
        </w:rPr>
        <w:t xml:space="preserve"> </w:t>
      </w:r>
      <w:proofErr w:type="spellStart"/>
      <w:r w:rsidRPr="007E3051">
        <w:rPr>
          <w:rFonts w:ascii="Helvetica" w:hAnsi="Helvetica"/>
        </w:rPr>
        <w:t>BiH</w:t>
      </w:r>
      <w:proofErr w:type="spellEnd"/>
      <w:r w:rsidRPr="007E3051">
        <w:rPr>
          <w:rFonts w:ascii="Helvetica" w:hAnsi="Helvetica"/>
        </w:rPr>
        <w:t>.</w:t>
      </w:r>
    </w:p>
    <w:p w:rsidR="00927F9C" w:rsidRPr="007E3051" w:rsidRDefault="00927F9C" w:rsidP="00927F9C">
      <w:pPr>
        <w:ind w:left="720"/>
        <w:contextualSpacing/>
        <w:jc w:val="both"/>
        <w:rPr>
          <w:rFonts w:ascii="Helvetica" w:hAnsi="Helvetica"/>
        </w:rPr>
      </w:pPr>
    </w:p>
    <w:p w:rsidR="00927F9C" w:rsidRPr="00074C9F" w:rsidRDefault="00927F9C" w:rsidP="00927F9C">
      <w:pPr>
        <w:jc w:val="both"/>
        <w:rPr>
          <w:rFonts w:ascii="Helvetica" w:hAnsi="Helvetica"/>
          <w:lang w:val="uz-Cyrl-UZ"/>
        </w:rPr>
      </w:pPr>
      <w:r w:rsidRPr="00074C9F">
        <w:rPr>
          <w:rFonts w:ascii="Helvetica" w:hAnsi="Helvetica"/>
          <w:lang w:val="uz-Cyrl-UZ"/>
        </w:rPr>
        <w:t xml:space="preserve">Nijedna od ovih inicijativa nije prihvaćena. </w:t>
      </w:r>
    </w:p>
    <w:p w:rsidR="00927F9C" w:rsidRPr="007E3051" w:rsidRDefault="00927F9C" w:rsidP="00927F9C">
      <w:pPr>
        <w:jc w:val="both"/>
        <w:rPr>
          <w:rFonts w:ascii="Helvetica" w:hAnsi="Helvetica"/>
          <w:lang w:val="uz-Cyrl-UZ"/>
        </w:rPr>
      </w:pPr>
    </w:p>
    <w:p w:rsidR="00927F9C" w:rsidRPr="00074C9F" w:rsidRDefault="00927F9C" w:rsidP="00927F9C">
      <w:pPr>
        <w:jc w:val="both"/>
        <w:rPr>
          <w:rFonts w:ascii="Helvetica" w:hAnsi="Helvetica"/>
          <w:lang w:val="uz-Cyrl-UZ"/>
        </w:rPr>
      </w:pPr>
      <w:r>
        <w:rPr>
          <w:rFonts w:ascii="Helvetica" w:hAnsi="Helvetica"/>
          <w:lang w:val="uz-Cyrl-UZ"/>
        </w:rPr>
        <w:t>N</w:t>
      </w:r>
      <w:r w:rsidRPr="007E3051">
        <w:rPr>
          <w:rFonts w:ascii="Helvetica" w:hAnsi="Helvetica"/>
          <w:lang w:val="uz-Cyrl-UZ"/>
        </w:rPr>
        <w:t>ekadašnji predsjednik Skupštine Opštine Herceg-Novi,</w:t>
      </w:r>
      <w:r>
        <w:rPr>
          <w:rFonts w:ascii="Helvetica" w:hAnsi="Helvetica"/>
          <w:lang w:val="uz-Cyrl-UZ"/>
        </w:rPr>
        <w:t xml:space="preserve"> Dejan Mandić, izjavio je da</w:t>
      </w:r>
      <w:r w:rsidRPr="007E3051">
        <w:rPr>
          <w:rFonts w:ascii="Helvetica" w:hAnsi="Helvetica"/>
          <w:lang w:val="uz-Cyrl-UZ"/>
        </w:rPr>
        <w:t xml:space="preserve"> Herceg-Novi nije spreman da podrži inicijativu</w:t>
      </w:r>
      <w:r>
        <w:rPr>
          <w:rFonts w:ascii="Helvetica" w:hAnsi="Helvetica"/>
          <w:lang w:val="uz-Cyrl-UZ"/>
        </w:rPr>
        <w:t xml:space="preserve"> za podizanje spomen obilježja. </w:t>
      </w:r>
      <w:r w:rsidRPr="007E3051">
        <w:rPr>
          <w:rFonts w:ascii="Helvetica" w:hAnsi="Helvetica"/>
          <w:lang w:val="uz-Cyrl-UZ"/>
        </w:rPr>
        <w:t xml:space="preserve">Prošle godine je </w:t>
      </w:r>
      <w:r w:rsidRPr="007E3051">
        <w:rPr>
          <w:rFonts w:ascii="Helvetica" w:hAnsi="Helvetica"/>
          <w:lang w:val="uz-Cyrl-UZ"/>
        </w:rPr>
        <w:lastRenderedPageBreak/>
        <w:t>inicijativa</w:t>
      </w:r>
      <w:r>
        <w:rPr>
          <w:rFonts w:ascii="Helvetica" w:hAnsi="Helvetica"/>
          <w:lang w:val="uz-Cyrl-UZ"/>
        </w:rPr>
        <w:t xml:space="preserve"> predložena i</w:t>
      </w:r>
      <w:r w:rsidRPr="007E3051">
        <w:rPr>
          <w:rFonts w:ascii="Helvetica" w:hAnsi="Helvetica"/>
          <w:lang w:val="uz-Cyrl-UZ"/>
        </w:rPr>
        <w:t xml:space="preserve"> iznijeta na glasanje, ali nije dobila potrebnu većinu jer je većina odbornika Skupštine opštine bila uzdržana (DPS, Izbor, Novska lista) ili odsutna (SNP, Kl</w:t>
      </w:r>
      <w:r>
        <w:rPr>
          <w:rFonts w:ascii="Helvetica" w:hAnsi="Helvetica"/>
          <w:lang w:val="uz-Cyrl-UZ"/>
        </w:rPr>
        <w:t>ub Demokrata). Tada smo izrazile</w:t>
      </w:r>
      <w:r w:rsidRPr="007E3051">
        <w:rPr>
          <w:rFonts w:ascii="Helvetica" w:hAnsi="Helvetica"/>
          <w:lang w:val="uz-Cyrl-UZ"/>
        </w:rPr>
        <w:t xml:space="preserve"> razočarenje i žaljenje</w:t>
      </w:r>
      <w:r>
        <w:rPr>
          <w:rFonts w:ascii="Helvetica" w:hAnsi="Helvetica"/>
          <w:lang w:val="uz-Cyrl-UZ"/>
        </w:rPr>
        <w:t xml:space="preserve"> i zaključile</w:t>
      </w:r>
      <w:r w:rsidRPr="007E3051">
        <w:rPr>
          <w:rFonts w:ascii="Helvetica" w:hAnsi="Helvetica"/>
          <w:lang w:val="uz-Cyrl-UZ"/>
        </w:rPr>
        <w:t xml:space="preserve"> da su uzdržanost ili o</w:t>
      </w:r>
      <w:proofErr w:type="spellStart"/>
      <w:r>
        <w:rPr>
          <w:rFonts w:ascii="Helvetica" w:hAnsi="Helvetica"/>
          <w:bCs/>
        </w:rPr>
        <w:t>dsutnost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poslanika</w:t>
      </w:r>
      <w:proofErr w:type="spellEnd"/>
      <w:r>
        <w:rPr>
          <w:rFonts w:ascii="Helvetica" w:hAnsi="Helvetica"/>
          <w:bCs/>
        </w:rPr>
        <w:t xml:space="preserve">/ca </w:t>
      </w:r>
      <w:proofErr w:type="spellStart"/>
      <w:r>
        <w:rPr>
          <w:rFonts w:ascii="Helvetica" w:hAnsi="Helvetica"/>
          <w:bCs/>
        </w:rPr>
        <w:t>pri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odavanju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počasti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nevinim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žrtvama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mjera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njihove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čovječnosti</w:t>
      </w:r>
      <w:proofErr w:type="spellEnd"/>
      <w:r w:rsidRPr="007E3051">
        <w:rPr>
          <w:rFonts w:ascii="Helvetica" w:hAnsi="Helvetica"/>
          <w:bCs/>
        </w:rPr>
        <w:t xml:space="preserve"> i </w:t>
      </w:r>
      <w:proofErr w:type="spellStart"/>
      <w:r w:rsidRPr="007E3051">
        <w:rPr>
          <w:rFonts w:ascii="Helvetica" w:hAnsi="Helvetica"/>
          <w:bCs/>
        </w:rPr>
        <w:t>volje</w:t>
      </w:r>
      <w:proofErr w:type="spellEnd"/>
      <w:r w:rsidRPr="007E3051">
        <w:rPr>
          <w:rFonts w:ascii="Helvetica" w:hAnsi="Helvetica"/>
          <w:bCs/>
        </w:rPr>
        <w:t xml:space="preserve"> Crne Gore u </w:t>
      </w:r>
      <w:proofErr w:type="spellStart"/>
      <w:r w:rsidRPr="007E3051">
        <w:rPr>
          <w:rFonts w:ascii="Helvetica" w:hAnsi="Helvetica"/>
          <w:bCs/>
        </w:rPr>
        <w:t>malom</w:t>
      </w:r>
      <w:proofErr w:type="spellEnd"/>
      <w:r w:rsidRPr="007E3051">
        <w:rPr>
          <w:rFonts w:ascii="Helvetica" w:hAnsi="Helvetica"/>
          <w:bCs/>
        </w:rPr>
        <w:t xml:space="preserve"> da </w:t>
      </w:r>
      <w:proofErr w:type="spellStart"/>
      <w:r w:rsidRPr="007E3051">
        <w:rPr>
          <w:rFonts w:ascii="Helvetica" w:hAnsi="Helvetica"/>
          <w:bCs/>
        </w:rPr>
        <w:t>pogleda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istini</w:t>
      </w:r>
      <w:proofErr w:type="spellEnd"/>
      <w:r w:rsidRPr="007E305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u </w:t>
      </w:r>
      <w:proofErr w:type="spellStart"/>
      <w:r>
        <w:rPr>
          <w:rFonts w:ascii="Helvetica" w:hAnsi="Helvetica"/>
          <w:bCs/>
        </w:rPr>
        <w:t>oči</w:t>
      </w:r>
      <w:proofErr w:type="spellEnd"/>
      <w:r>
        <w:rPr>
          <w:rFonts w:ascii="Helvetica" w:hAnsi="Helvetica"/>
          <w:bCs/>
        </w:rPr>
        <w:t xml:space="preserve"> i </w:t>
      </w:r>
      <w:proofErr w:type="spellStart"/>
      <w:r>
        <w:rPr>
          <w:rFonts w:ascii="Helvetica" w:hAnsi="Helvetica"/>
          <w:bCs/>
        </w:rPr>
        <w:t>spriječi</w:t>
      </w:r>
      <w:proofErr w:type="spellEnd"/>
      <w:r>
        <w:rPr>
          <w:rFonts w:ascii="Helvetica" w:hAnsi="Helvetica"/>
          <w:bCs/>
        </w:rPr>
        <w:t xml:space="preserve"> da se </w:t>
      </w:r>
      <w:proofErr w:type="spellStart"/>
      <w:r>
        <w:rPr>
          <w:rFonts w:ascii="Helvetica" w:hAnsi="Helvetica"/>
          <w:bCs/>
        </w:rPr>
        <w:t>slično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ponovi</w:t>
      </w:r>
      <w:proofErr w:type="spellEnd"/>
      <w:r w:rsidRPr="007E3051">
        <w:rPr>
          <w:rFonts w:ascii="Helvetica" w:hAnsi="Helvetica"/>
          <w:bCs/>
        </w:rPr>
        <w:t xml:space="preserve">. </w:t>
      </w:r>
      <w:proofErr w:type="spellStart"/>
      <w:r>
        <w:rPr>
          <w:rFonts w:ascii="Helvetica" w:hAnsi="Helvetica"/>
          <w:bCs/>
        </w:rPr>
        <w:t>Pozdravile</w:t>
      </w:r>
      <w:proofErr w:type="spellEnd"/>
      <w:r>
        <w:rPr>
          <w:rFonts w:ascii="Helvetica" w:hAnsi="Helvetica"/>
          <w:bCs/>
        </w:rPr>
        <w:t xml:space="preserve"> </w:t>
      </w:r>
      <w:proofErr w:type="spellStart"/>
      <w:r>
        <w:rPr>
          <w:rFonts w:ascii="Helvetica" w:hAnsi="Helvetica"/>
          <w:bCs/>
        </w:rPr>
        <w:t>smo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odluku</w:t>
      </w:r>
      <w:proofErr w:type="spellEnd"/>
      <w:r w:rsidRPr="007E3051">
        <w:rPr>
          <w:rFonts w:ascii="Helvetica" w:hAnsi="Helvetica"/>
          <w:bCs/>
        </w:rPr>
        <w:t xml:space="preserve"> Dragana </w:t>
      </w:r>
      <w:proofErr w:type="spellStart"/>
      <w:r w:rsidRPr="007E3051">
        <w:rPr>
          <w:rFonts w:ascii="Helvetica" w:hAnsi="Helvetica"/>
          <w:bCs/>
        </w:rPr>
        <w:t>Šimraka</w:t>
      </w:r>
      <w:proofErr w:type="spellEnd"/>
      <w:r w:rsidRPr="007E3051">
        <w:rPr>
          <w:rFonts w:ascii="Helvetica" w:hAnsi="Helvetica"/>
          <w:bCs/>
        </w:rPr>
        <w:t xml:space="preserve"> i </w:t>
      </w:r>
      <w:proofErr w:type="spellStart"/>
      <w:r w:rsidRPr="007E3051">
        <w:rPr>
          <w:rFonts w:ascii="Helvetica" w:hAnsi="Helvetica"/>
          <w:bCs/>
        </w:rPr>
        <w:t>Milice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Berberović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iz</w:t>
      </w:r>
      <w:proofErr w:type="spellEnd"/>
      <w:r w:rsidRPr="007E3051">
        <w:rPr>
          <w:rFonts w:ascii="Helvetica" w:hAnsi="Helvetica"/>
          <w:bCs/>
        </w:rPr>
        <w:t xml:space="preserve"> SDP-</w:t>
      </w:r>
      <w:proofErr w:type="gramStart"/>
      <w:r w:rsidRPr="007E3051">
        <w:rPr>
          <w:rFonts w:ascii="Helvetica" w:hAnsi="Helvetica"/>
          <w:bCs/>
        </w:rPr>
        <w:t>a</w:t>
      </w:r>
      <w:proofErr w:type="gramEnd"/>
      <w:r w:rsidRPr="007E3051">
        <w:rPr>
          <w:rFonts w:ascii="Helvetica" w:hAnsi="Helvetica"/>
          <w:bCs/>
        </w:rPr>
        <w:t xml:space="preserve"> i </w:t>
      </w:r>
      <w:proofErr w:type="spellStart"/>
      <w:r w:rsidRPr="007E3051">
        <w:rPr>
          <w:rFonts w:ascii="Helvetica" w:hAnsi="Helvetica"/>
          <w:bCs/>
        </w:rPr>
        <w:t>Jovane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Šijačić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iz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Izbora</w:t>
      </w:r>
      <w:proofErr w:type="spellEnd"/>
      <w:r w:rsidRPr="007E3051">
        <w:rPr>
          <w:rFonts w:ascii="Helvetica" w:hAnsi="Helvetica"/>
          <w:bCs/>
        </w:rPr>
        <w:t xml:space="preserve"> da </w:t>
      </w:r>
      <w:proofErr w:type="spellStart"/>
      <w:r w:rsidRPr="007E3051">
        <w:rPr>
          <w:rFonts w:ascii="Helvetica" w:hAnsi="Helvetica"/>
          <w:bCs/>
        </w:rPr>
        <w:t>glasaju</w:t>
      </w:r>
      <w:proofErr w:type="spellEnd"/>
      <w:r w:rsidRPr="007E3051">
        <w:rPr>
          <w:rFonts w:ascii="Helvetica" w:hAnsi="Helvetica"/>
          <w:bCs/>
        </w:rPr>
        <w:t xml:space="preserve"> za </w:t>
      </w:r>
      <w:proofErr w:type="spellStart"/>
      <w:r w:rsidRPr="007E3051">
        <w:rPr>
          <w:rFonts w:ascii="Helvetica" w:hAnsi="Helvetica"/>
          <w:bCs/>
        </w:rPr>
        <w:t>ovu</w:t>
      </w:r>
      <w:proofErr w:type="spellEnd"/>
      <w:r w:rsidRPr="007E3051">
        <w:rPr>
          <w:rFonts w:ascii="Helvetica" w:hAnsi="Helvetica"/>
          <w:bCs/>
        </w:rPr>
        <w:t xml:space="preserve"> </w:t>
      </w:r>
      <w:proofErr w:type="spellStart"/>
      <w:r w:rsidRPr="007E3051">
        <w:rPr>
          <w:rFonts w:ascii="Helvetica" w:hAnsi="Helvetica"/>
          <w:bCs/>
        </w:rPr>
        <w:t>inicijativu</w:t>
      </w:r>
      <w:proofErr w:type="spellEnd"/>
      <w:r w:rsidRPr="007E3051">
        <w:rPr>
          <w:rFonts w:ascii="Helvetica" w:hAnsi="Helvetica"/>
          <w:bCs/>
        </w:rPr>
        <w:t>.</w:t>
      </w:r>
    </w:p>
    <w:p w:rsidR="00927F9C" w:rsidRDefault="00927F9C" w:rsidP="00927F9C">
      <w:pPr>
        <w:pStyle w:val="NormalWeb"/>
        <w:spacing w:line="276" w:lineRule="auto"/>
        <w:rPr>
          <w:rFonts w:ascii="Helvetica" w:hAnsi="Helvetica"/>
          <w:sz w:val="22"/>
          <w:szCs w:val="22"/>
        </w:rPr>
      </w:pPr>
    </w:p>
    <w:p w:rsidR="00927F9C" w:rsidRDefault="00927F9C" w:rsidP="00927F9C">
      <w:pPr>
        <w:pStyle w:val="NormalWeb"/>
        <w:spacing w:line="276" w:lineRule="auto"/>
        <w:rPr>
          <w:rFonts w:ascii="Helvetica" w:hAnsi="Helvetica"/>
          <w:sz w:val="22"/>
          <w:szCs w:val="22"/>
        </w:rPr>
      </w:pPr>
      <w:r w:rsidRPr="007E3051">
        <w:rPr>
          <w:rFonts w:ascii="Helvetica" w:hAnsi="Helvetica"/>
          <w:sz w:val="22"/>
          <w:szCs w:val="22"/>
        </w:rPr>
        <w:t>Tea Gorjanc Prelević, izvršna direktorica Akcije za ljudska prava</w:t>
      </w:r>
    </w:p>
    <w:p w:rsidR="00927F9C" w:rsidRPr="007E3051" w:rsidRDefault="00927F9C" w:rsidP="00927F9C">
      <w:pPr>
        <w:pStyle w:val="NormalWeb"/>
        <w:spacing w:line="276" w:lineRule="auto"/>
        <w:rPr>
          <w:rFonts w:ascii="Helvetica" w:hAnsi="Helvetica"/>
          <w:sz w:val="22"/>
          <w:szCs w:val="22"/>
        </w:rPr>
      </w:pPr>
      <w:r w:rsidRPr="007E3051">
        <w:rPr>
          <w:rFonts w:ascii="Helvetica" w:hAnsi="Helvetica"/>
          <w:sz w:val="22"/>
          <w:szCs w:val="22"/>
        </w:rPr>
        <w:t>Daliborka Uljarević, izvršna direktorica Centra za građansko obrazovanje</w:t>
      </w:r>
    </w:p>
    <w:p w:rsidR="00927F9C" w:rsidRPr="00074C9F" w:rsidRDefault="00927F9C" w:rsidP="00927F9C">
      <w:pPr>
        <w:pStyle w:val="NormalWeb"/>
        <w:spacing w:line="276" w:lineRule="auto"/>
        <w:rPr>
          <w:rFonts w:ascii="Helvetica" w:hAnsi="Helvetica"/>
          <w:sz w:val="22"/>
          <w:szCs w:val="22"/>
        </w:rPr>
      </w:pPr>
      <w:r w:rsidRPr="007E3051">
        <w:rPr>
          <w:rFonts w:ascii="Helvetica" w:hAnsi="Helvetica"/>
          <w:sz w:val="22"/>
          <w:szCs w:val="22"/>
        </w:rPr>
        <w:t>Ljupka Kovačević, koordinatorka Centra za žensko i mirovno obrazovanje</w:t>
      </w:r>
      <w:r>
        <w:rPr>
          <w:rFonts w:ascii="Helvetica" w:hAnsi="Helvetica"/>
          <w:sz w:val="22"/>
          <w:szCs w:val="22"/>
        </w:rPr>
        <w:t xml:space="preserve"> ANIMA</w:t>
      </w:r>
    </w:p>
    <w:p w:rsidR="00B51721" w:rsidRDefault="00B51721"/>
    <w:sectPr w:rsidR="00B5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EDD"/>
    <w:multiLevelType w:val="hybridMultilevel"/>
    <w:tmpl w:val="67442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1B"/>
    <w:rsid w:val="005A2840"/>
    <w:rsid w:val="0071132F"/>
    <w:rsid w:val="00737996"/>
    <w:rsid w:val="007D1907"/>
    <w:rsid w:val="008A1524"/>
    <w:rsid w:val="009136DC"/>
    <w:rsid w:val="00927F9C"/>
    <w:rsid w:val="00B51721"/>
    <w:rsid w:val="00D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36DC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136DC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136DC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6DC"/>
    <w:rPr>
      <w:rFonts w:ascii="Tahoma" w:hAnsi="Tahoma"/>
      <w:b/>
      <w:caps/>
      <w:spacing w:val="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136DC"/>
    <w:rPr>
      <w:rFonts w:ascii="Tahoma" w:hAnsi="Tahoma"/>
      <w:b/>
      <w:caps/>
      <w:spacing w:val="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136DC"/>
    <w:rPr>
      <w:rFonts w:ascii="Tahoma" w:hAnsi="Tahoma"/>
      <w:b/>
      <w:spacing w:val="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B"/>
    <w:rPr>
      <w:rFonts w:ascii="Tahoma" w:eastAsiaTheme="minorHAnsi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2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character" w:styleId="Strong">
    <w:name w:val="Strong"/>
    <w:basedOn w:val="DefaultParagraphFont"/>
    <w:uiPriority w:val="22"/>
    <w:qFormat/>
    <w:rsid w:val="00927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36DC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136DC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136DC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6DC"/>
    <w:rPr>
      <w:rFonts w:ascii="Tahoma" w:hAnsi="Tahoma"/>
      <w:b/>
      <w:caps/>
      <w:spacing w:val="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136DC"/>
    <w:rPr>
      <w:rFonts w:ascii="Tahoma" w:hAnsi="Tahoma"/>
      <w:b/>
      <w:caps/>
      <w:spacing w:val="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136DC"/>
    <w:rPr>
      <w:rFonts w:ascii="Tahoma" w:hAnsi="Tahoma"/>
      <w:b/>
      <w:spacing w:val="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B"/>
    <w:rPr>
      <w:rFonts w:ascii="Tahoma" w:eastAsiaTheme="minorHAnsi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2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character" w:styleId="Strong">
    <w:name w:val="Strong"/>
    <w:basedOn w:val="DefaultParagraphFont"/>
    <w:uiPriority w:val="22"/>
    <w:qFormat/>
    <w:rsid w:val="00927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2016-05-25T09:09:00Z</dcterms:created>
  <dcterms:modified xsi:type="dcterms:W3CDTF">2016-05-25T13:29:00Z</dcterms:modified>
</cp:coreProperties>
</file>